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ED9" w:rsidRPr="00FA2ED9" w:rsidRDefault="00FA2ED9" w:rsidP="00FA2ED9">
      <w:pPr>
        <w:pStyle w:val="111"/>
        <w:rPr>
          <w:sz w:val="28"/>
          <w:szCs w:val="28"/>
        </w:rPr>
      </w:pPr>
      <w:r w:rsidRPr="00FA2ED9">
        <w:rPr>
          <w:rFonts w:hint="eastAsia"/>
          <w:sz w:val="28"/>
          <w:szCs w:val="28"/>
        </w:rPr>
        <w:t>毕业生其他就业途径</w:t>
      </w:r>
    </w:p>
    <w:p w:rsidR="00FA2ED9" w:rsidRPr="00CA6C49" w:rsidRDefault="00FA2ED9" w:rsidP="00FA2ED9">
      <w:pPr>
        <w:pStyle w:val="111"/>
      </w:pPr>
    </w:p>
    <w:p w:rsidR="00FA2ED9" w:rsidRPr="00CA6C49" w:rsidRDefault="00FA2ED9" w:rsidP="00FA2ED9">
      <w:pPr>
        <w:adjustRightInd w:val="0"/>
        <w:snapToGrid w:val="0"/>
        <w:spacing w:line="360" w:lineRule="auto"/>
        <w:ind w:firstLineChars="200" w:firstLine="361"/>
        <w:jc w:val="left"/>
        <w:rPr>
          <w:rFonts w:ascii="Arial" w:hAnsi="Arial" w:cs="Arial"/>
          <w:b/>
          <w:sz w:val="18"/>
          <w:szCs w:val="18"/>
        </w:rPr>
      </w:pPr>
      <w:r>
        <w:rPr>
          <w:rFonts w:ascii="Arial" w:hAnsi="Arial" w:cs="Arial" w:hint="eastAsia"/>
          <w:b/>
          <w:noProof/>
          <w:sz w:val="18"/>
          <w:szCs w:val="18"/>
        </w:rPr>
        <w:drawing>
          <wp:anchor distT="0" distB="0" distL="114300" distR="114300" simplePos="0" relativeHeight="251661312" behindDoc="0" locked="0" layoutInCell="1" allowOverlap="1">
            <wp:simplePos x="0" y="0"/>
            <wp:positionH relativeFrom="column">
              <wp:posOffset>-114300</wp:posOffset>
            </wp:positionH>
            <wp:positionV relativeFrom="paragraph">
              <wp:posOffset>269240</wp:posOffset>
            </wp:positionV>
            <wp:extent cx="1066800" cy="661035"/>
            <wp:effectExtent l="19050" t="0" r="0" b="0"/>
            <wp:wrapSquare wrapText="bothSides"/>
            <wp:docPr id="3" name="图片 3" descr="MCj042955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295530000[1]"/>
                    <pic:cNvPicPr>
                      <a:picLocks noChangeAspect="1" noChangeArrowheads="1"/>
                    </pic:cNvPicPr>
                  </pic:nvPicPr>
                  <pic:blipFill>
                    <a:blip r:embed="rId6" cstate="print"/>
                    <a:srcRect/>
                    <a:stretch>
                      <a:fillRect/>
                    </a:stretch>
                  </pic:blipFill>
                  <pic:spPr bwMode="auto">
                    <a:xfrm>
                      <a:off x="0" y="0"/>
                      <a:ext cx="1066800" cy="661035"/>
                    </a:xfrm>
                    <a:prstGeom prst="rect">
                      <a:avLst/>
                    </a:prstGeom>
                    <a:noFill/>
                    <a:ln w="9525">
                      <a:noFill/>
                      <a:miter lim="800000"/>
                      <a:headEnd/>
                      <a:tailEnd/>
                    </a:ln>
                  </pic:spPr>
                </pic:pic>
              </a:graphicData>
            </a:graphic>
          </wp:anchor>
        </w:drawing>
      </w:r>
      <w:r w:rsidRPr="00CA6C49">
        <w:rPr>
          <w:rFonts w:ascii="Arial" w:hAnsi="Arial" w:cs="Arial" w:hint="eastAsia"/>
          <w:b/>
          <w:sz w:val="18"/>
          <w:szCs w:val="18"/>
        </w:rPr>
        <w:t>一、继续学习深造</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严格来讲，继续学习深造只是推迟就业的缓兵之计，不是真正的就业。但这些学生当年不需要流向就业市场，所以一般也都作为就业的一种形式。</w:t>
      </w:r>
    </w:p>
    <w:p w:rsidR="00FA2ED9" w:rsidRPr="00CA6C49" w:rsidRDefault="00FA2ED9" w:rsidP="00FA2ED9">
      <w:pPr>
        <w:adjustRightInd w:val="0"/>
        <w:snapToGrid w:val="0"/>
        <w:spacing w:line="360" w:lineRule="auto"/>
        <w:ind w:firstLineChars="200" w:firstLine="361"/>
        <w:jc w:val="left"/>
        <w:rPr>
          <w:rFonts w:ascii="Arial" w:hAnsi="Arial" w:cs="Arial"/>
          <w:b/>
          <w:sz w:val="18"/>
          <w:szCs w:val="18"/>
        </w:rPr>
      </w:pPr>
      <w:r w:rsidRPr="00CA6C49">
        <w:rPr>
          <w:rFonts w:ascii="Arial" w:hAnsi="Arial" w:cs="Arial" w:hint="eastAsia"/>
          <w:b/>
          <w:sz w:val="18"/>
          <w:szCs w:val="18"/>
        </w:rPr>
        <w:t>1</w:t>
      </w:r>
      <w:r w:rsidRPr="00CA6C49">
        <w:rPr>
          <w:rFonts w:ascii="Arial" w:hAnsi="Arial" w:cs="Arial" w:hint="eastAsia"/>
          <w:b/>
          <w:sz w:val="18"/>
          <w:szCs w:val="18"/>
        </w:rPr>
        <w:t>．考研</w:t>
      </w:r>
    </w:p>
    <w:p w:rsidR="007D2C94" w:rsidRDefault="00FA2ED9" w:rsidP="007D2C94">
      <w:pPr>
        <w:adjustRightInd w:val="0"/>
        <w:snapToGrid w:val="0"/>
        <w:spacing w:line="360" w:lineRule="auto"/>
        <w:ind w:firstLineChars="200" w:firstLine="360"/>
        <w:jc w:val="left"/>
        <w:rPr>
          <w:rFonts w:ascii="Arial" w:hAnsi="Arial" w:cs="Arial" w:hint="eastAsia"/>
          <w:sz w:val="18"/>
          <w:szCs w:val="18"/>
        </w:rPr>
      </w:pPr>
      <w:r>
        <w:rPr>
          <w:rFonts w:hint="eastAsia"/>
          <w:noProof/>
          <w:sz w:val="18"/>
          <w:szCs w:val="18"/>
        </w:rPr>
        <w:drawing>
          <wp:anchor distT="0" distB="0" distL="114300" distR="114300" simplePos="0" relativeHeight="251660288" behindDoc="0" locked="0" layoutInCell="1" allowOverlap="1">
            <wp:simplePos x="0" y="0"/>
            <wp:positionH relativeFrom="column">
              <wp:posOffset>2686050</wp:posOffset>
            </wp:positionH>
            <wp:positionV relativeFrom="paragraph">
              <wp:posOffset>433705</wp:posOffset>
            </wp:positionV>
            <wp:extent cx="1348105" cy="984250"/>
            <wp:effectExtent l="19050" t="0" r="4445" b="0"/>
            <wp:wrapSquare wrapText="bothSides"/>
            <wp:docPr id="2" name="图片 2" descr="MCj04162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162180000[1]"/>
                    <pic:cNvPicPr>
                      <a:picLocks noChangeAspect="1" noChangeArrowheads="1"/>
                    </pic:cNvPicPr>
                  </pic:nvPicPr>
                  <pic:blipFill>
                    <a:blip r:embed="rId7" cstate="print"/>
                    <a:srcRect/>
                    <a:stretch>
                      <a:fillRect/>
                    </a:stretch>
                  </pic:blipFill>
                  <pic:spPr bwMode="auto">
                    <a:xfrm>
                      <a:off x="0" y="0"/>
                      <a:ext cx="1348105" cy="984250"/>
                    </a:xfrm>
                    <a:prstGeom prst="rect">
                      <a:avLst/>
                    </a:prstGeom>
                    <a:noFill/>
                    <a:ln w="9525">
                      <a:noFill/>
                      <a:miter lim="800000"/>
                      <a:headEnd/>
                      <a:tailEnd/>
                    </a:ln>
                  </pic:spPr>
                </pic:pic>
              </a:graphicData>
            </a:graphic>
          </wp:anchor>
        </w:drawing>
      </w:r>
      <w:r w:rsidRPr="00CA6C49">
        <w:rPr>
          <w:rFonts w:ascii="Arial" w:hAnsi="Arial" w:cs="Arial" w:hint="eastAsia"/>
          <w:sz w:val="18"/>
          <w:szCs w:val="18"/>
        </w:rPr>
        <w:t>研究生的种类：按攻读学位等级不同，分为攻读硕士学位研究生（简称“硕士生”）和攻读博士学位研究生（简称“博士生”）两级；按学习方式不同，分为脱产研究生和在职研究生；按在学期间提供经费的渠道不同，分为国家计划研究生、委托培养研究生（简称“委培生”）和自费研究生；按照专业不同，分为普通研究生和特殊类研究生。</w:t>
      </w:r>
    </w:p>
    <w:p w:rsidR="007D2C94" w:rsidRDefault="00FA2ED9" w:rsidP="007D2C94">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 xml:space="preserve"> </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考研的基本步骤：</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1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①</w:t>
      </w:r>
      <w:r w:rsidRPr="00CA6C49">
        <w:rPr>
          <w:rFonts w:ascii="Arial" w:hAnsi="Arial" w:cs="Arial"/>
          <w:sz w:val="18"/>
          <w:szCs w:val="18"/>
        </w:rPr>
        <w:fldChar w:fldCharType="end"/>
      </w:r>
      <w:r w:rsidR="00FA2ED9" w:rsidRPr="00CA6C49">
        <w:rPr>
          <w:rFonts w:ascii="Arial" w:hAnsi="Arial" w:cs="Arial" w:hint="eastAsia"/>
          <w:sz w:val="18"/>
          <w:szCs w:val="18"/>
        </w:rPr>
        <w:t>确定报考志愿。确定报考的大致学校和专业范围后，要积极和学校联系，并最后确定下报考的学校和专业。</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2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②</w:t>
      </w:r>
      <w:r w:rsidRPr="00CA6C49">
        <w:rPr>
          <w:rFonts w:ascii="Arial" w:hAnsi="Arial" w:cs="Arial"/>
          <w:sz w:val="18"/>
          <w:szCs w:val="18"/>
        </w:rPr>
        <w:fldChar w:fldCharType="end"/>
      </w:r>
      <w:r w:rsidR="00FA2ED9" w:rsidRPr="00CA6C49">
        <w:rPr>
          <w:rFonts w:ascii="Arial" w:hAnsi="Arial" w:cs="Arial" w:hint="eastAsia"/>
          <w:sz w:val="18"/>
          <w:szCs w:val="18"/>
        </w:rPr>
        <w:t>制定科学的复习计划。</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3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③</w:t>
      </w:r>
      <w:r w:rsidRPr="00CA6C49">
        <w:rPr>
          <w:rFonts w:ascii="Arial" w:hAnsi="Arial" w:cs="Arial"/>
          <w:sz w:val="18"/>
          <w:szCs w:val="18"/>
        </w:rPr>
        <w:fldChar w:fldCharType="end"/>
      </w:r>
      <w:r w:rsidR="00FA2ED9" w:rsidRPr="00CA6C49">
        <w:rPr>
          <w:rFonts w:ascii="Arial" w:hAnsi="Arial" w:cs="Arial" w:hint="eastAsia"/>
          <w:sz w:val="18"/>
          <w:szCs w:val="18"/>
        </w:rPr>
        <w:t>报名。分为网上报名和现场确认两个阶段。网上报名一般在每年的</w:t>
      </w:r>
      <w:r w:rsidR="00FA2ED9" w:rsidRPr="00CA6C49">
        <w:rPr>
          <w:rFonts w:ascii="Arial" w:hAnsi="Arial" w:cs="Arial" w:hint="eastAsia"/>
          <w:sz w:val="18"/>
          <w:szCs w:val="18"/>
        </w:rPr>
        <w:t>10</w:t>
      </w:r>
      <w:r w:rsidR="00FA2ED9" w:rsidRPr="00CA6C49">
        <w:rPr>
          <w:rFonts w:ascii="Arial" w:hAnsi="Arial" w:cs="Arial" w:hint="eastAsia"/>
          <w:sz w:val="18"/>
          <w:szCs w:val="18"/>
        </w:rPr>
        <w:t>月，现场报名确认在每年</w:t>
      </w:r>
      <w:r w:rsidR="00FA2ED9" w:rsidRPr="00CA6C49">
        <w:rPr>
          <w:rFonts w:ascii="Arial" w:hAnsi="Arial" w:cs="Arial" w:hint="eastAsia"/>
          <w:sz w:val="18"/>
          <w:szCs w:val="18"/>
        </w:rPr>
        <w:t>11</w:t>
      </w:r>
      <w:r w:rsidR="00FA2ED9" w:rsidRPr="00CA6C49">
        <w:rPr>
          <w:rFonts w:ascii="Arial" w:hAnsi="Arial" w:cs="Arial" w:hint="eastAsia"/>
          <w:sz w:val="18"/>
          <w:szCs w:val="18"/>
        </w:rPr>
        <w:t>月，应届本科毕业生可提前报名一般在</w:t>
      </w:r>
      <w:r w:rsidR="00FA2ED9" w:rsidRPr="00CA6C49">
        <w:rPr>
          <w:rFonts w:ascii="Arial" w:hAnsi="Arial" w:cs="Arial" w:hint="eastAsia"/>
          <w:sz w:val="18"/>
          <w:szCs w:val="18"/>
        </w:rPr>
        <w:t>9</w:t>
      </w:r>
      <w:r w:rsidR="00FA2ED9" w:rsidRPr="00CA6C49">
        <w:rPr>
          <w:rFonts w:ascii="Arial" w:hAnsi="Arial" w:cs="Arial" w:hint="eastAsia"/>
          <w:sz w:val="18"/>
          <w:szCs w:val="18"/>
        </w:rPr>
        <w:t>月，具体时间以教育部通知为准。</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4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④</w:t>
      </w:r>
      <w:r w:rsidRPr="00CA6C49">
        <w:rPr>
          <w:rFonts w:ascii="Arial" w:hAnsi="Arial" w:cs="Arial"/>
          <w:sz w:val="18"/>
          <w:szCs w:val="18"/>
        </w:rPr>
        <w:fldChar w:fldCharType="end"/>
      </w:r>
      <w:r w:rsidR="00FA2ED9" w:rsidRPr="00CA6C49">
        <w:rPr>
          <w:rFonts w:ascii="Arial" w:hAnsi="Arial" w:cs="Arial" w:hint="eastAsia"/>
          <w:sz w:val="18"/>
          <w:szCs w:val="18"/>
        </w:rPr>
        <w:t>初试。一般在</w:t>
      </w:r>
      <w:r w:rsidR="00FA2ED9" w:rsidRPr="00CA6C49">
        <w:rPr>
          <w:rFonts w:ascii="Arial" w:hAnsi="Arial" w:cs="Arial" w:hint="eastAsia"/>
          <w:sz w:val="18"/>
          <w:szCs w:val="18"/>
        </w:rPr>
        <w:t xml:space="preserve"> 1</w:t>
      </w:r>
      <w:r w:rsidR="00FA2ED9" w:rsidRPr="00CA6C49">
        <w:rPr>
          <w:rFonts w:ascii="Arial" w:hAnsi="Arial" w:cs="Arial" w:hint="eastAsia"/>
          <w:sz w:val="18"/>
          <w:szCs w:val="18"/>
        </w:rPr>
        <w:t>、</w:t>
      </w:r>
      <w:r w:rsidR="00FA2ED9" w:rsidRPr="00CA6C49">
        <w:rPr>
          <w:rFonts w:ascii="Arial" w:hAnsi="Arial" w:cs="Arial" w:hint="eastAsia"/>
          <w:sz w:val="18"/>
          <w:szCs w:val="18"/>
        </w:rPr>
        <w:t>2</w:t>
      </w:r>
      <w:r w:rsidR="00FA2ED9" w:rsidRPr="00CA6C49">
        <w:rPr>
          <w:rFonts w:ascii="Arial" w:hAnsi="Arial" w:cs="Arial" w:hint="eastAsia"/>
          <w:sz w:val="18"/>
          <w:szCs w:val="18"/>
        </w:rPr>
        <w:t>月份，考试一般要持续</w:t>
      </w:r>
      <w:r w:rsidR="00FA2ED9" w:rsidRPr="00CA6C49">
        <w:rPr>
          <w:rFonts w:ascii="Arial" w:hAnsi="Arial" w:cs="Arial" w:hint="eastAsia"/>
          <w:sz w:val="18"/>
          <w:szCs w:val="18"/>
        </w:rPr>
        <w:t xml:space="preserve"> 2 </w:t>
      </w:r>
      <w:r w:rsidR="00FA2ED9" w:rsidRPr="00CA6C49">
        <w:rPr>
          <w:rFonts w:ascii="Arial" w:hAnsi="Arial" w:cs="Arial" w:hint="eastAsia"/>
          <w:sz w:val="18"/>
          <w:szCs w:val="18"/>
        </w:rPr>
        <w:t>天，进行</w:t>
      </w:r>
      <w:r w:rsidR="00FA2ED9" w:rsidRPr="00CA6C49">
        <w:rPr>
          <w:rFonts w:ascii="Arial" w:hAnsi="Arial" w:cs="Arial" w:hint="eastAsia"/>
          <w:sz w:val="18"/>
          <w:szCs w:val="18"/>
        </w:rPr>
        <w:t xml:space="preserve"> 4 </w:t>
      </w:r>
      <w:r w:rsidR="00FA2ED9" w:rsidRPr="00CA6C49">
        <w:rPr>
          <w:rFonts w:ascii="Arial" w:hAnsi="Arial" w:cs="Arial" w:hint="eastAsia"/>
          <w:sz w:val="18"/>
          <w:szCs w:val="18"/>
        </w:rPr>
        <w:t>门考试，每门考试</w:t>
      </w:r>
      <w:r w:rsidR="00FA2ED9" w:rsidRPr="00CA6C49">
        <w:rPr>
          <w:rFonts w:ascii="Arial" w:hAnsi="Arial" w:cs="Arial" w:hint="eastAsia"/>
          <w:sz w:val="18"/>
          <w:szCs w:val="18"/>
        </w:rPr>
        <w:t>3</w:t>
      </w:r>
      <w:r w:rsidR="00FA2ED9" w:rsidRPr="00CA6C49">
        <w:rPr>
          <w:rFonts w:ascii="Arial" w:hAnsi="Arial" w:cs="Arial" w:hint="eastAsia"/>
          <w:sz w:val="18"/>
          <w:szCs w:val="18"/>
        </w:rPr>
        <w:t>个小时。考试地点一般在地市一级教委和招办设立的考点，或者招生的高校。</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5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⑤</w:t>
      </w:r>
      <w:r w:rsidRPr="00CA6C49">
        <w:rPr>
          <w:rFonts w:ascii="Arial" w:hAnsi="Arial" w:cs="Arial"/>
          <w:sz w:val="18"/>
          <w:szCs w:val="18"/>
        </w:rPr>
        <w:fldChar w:fldCharType="end"/>
      </w:r>
      <w:r w:rsidR="00FA2ED9" w:rsidRPr="00CA6C49">
        <w:rPr>
          <w:rFonts w:ascii="Arial" w:hAnsi="Arial" w:cs="Arial" w:hint="eastAsia"/>
          <w:sz w:val="18"/>
          <w:szCs w:val="18"/>
        </w:rPr>
        <w:t>调剂。成绩出来之后，如果名次不是特别理想，录取在两可之间，就要与报考单位和导师多联系，争取读自费或委培或调剂到其他学校。</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6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⑥</w:t>
      </w:r>
      <w:r w:rsidRPr="00CA6C49">
        <w:rPr>
          <w:rFonts w:ascii="Arial" w:hAnsi="Arial" w:cs="Arial"/>
          <w:sz w:val="18"/>
          <w:szCs w:val="18"/>
        </w:rPr>
        <w:fldChar w:fldCharType="end"/>
      </w:r>
      <w:r w:rsidR="00FA2ED9" w:rsidRPr="00CA6C49">
        <w:rPr>
          <w:rFonts w:ascii="Arial" w:hAnsi="Arial" w:cs="Arial" w:hint="eastAsia"/>
          <w:sz w:val="18"/>
          <w:szCs w:val="18"/>
        </w:rPr>
        <w:t>复试。一般在四五月份，少数热门的专业会选择差额复试，部分学校是等额面试。</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7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⑦</w:t>
      </w:r>
      <w:r w:rsidRPr="00CA6C49">
        <w:rPr>
          <w:rFonts w:ascii="Arial" w:hAnsi="Arial" w:cs="Arial"/>
          <w:sz w:val="18"/>
          <w:szCs w:val="18"/>
        </w:rPr>
        <w:fldChar w:fldCharType="end"/>
      </w:r>
      <w:r w:rsidR="00FA2ED9" w:rsidRPr="00CA6C49">
        <w:rPr>
          <w:rFonts w:ascii="Arial" w:hAnsi="Arial" w:cs="Arial" w:hint="eastAsia"/>
          <w:sz w:val="18"/>
          <w:szCs w:val="18"/>
        </w:rPr>
        <w:t>复试调剂。调剂也是个激烈竞争的过程，一定要尽早行动，从速从早。</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8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⑧</w:t>
      </w:r>
      <w:r w:rsidRPr="00CA6C49">
        <w:rPr>
          <w:rFonts w:ascii="Arial" w:hAnsi="Arial" w:cs="Arial"/>
          <w:sz w:val="18"/>
          <w:szCs w:val="18"/>
        </w:rPr>
        <w:fldChar w:fldCharType="end"/>
      </w:r>
      <w:r w:rsidR="00FA2ED9" w:rsidRPr="00CA6C49">
        <w:rPr>
          <w:rFonts w:ascii="Arial" w:hAnsi="Arial" w:cs="Arial" w:hint="eastAsia"/>
          <w:sz w:val="18"/>
          <w:szCs w:val="18"/>
        </w:rPr>
        <w:t>录取。在考生通过复试及相应审核（主要是政治性问题）后，学校将会发放录取通知书。</w:t>
      </w:r>
    </w:p>
    <w:p w:rsidR="00FA2ED9" w:rsidRPr="00CA6C49" w:rsidRDefault="00FA2ED9" w:rsidP="00FA2ED9">
      <w:pPr>
        <w:adjustRightInd w:val="0"/>
        <w:snapToGrid w:val="0"/>
        <w:spacing w:line="360" w:lineRule="auto"/>
        <w:ind w:firstLineChars="200" w:firstLine="361"/>
        <w:jc w:val="left"/>
        <w:rPr>
          <w:rFonts w:ascii="Arial" w:hAnsi="Arial" w:cs="Arial"/>
          <w:b/>
          <w:sz w:val="18"/>
          <w:szCs w:val="18"/>
        </w:rPr>
      </w:pPr>
      <w:r w:rsidRPr="00CA6C49">
        <w:rPr>
          <w:rFonts w:ascii="Arial" w:hAnsi="Arial" w:cs="Arial" w:hint="eastAsia"/>
          <w:b/>
          <w:sz w:val="18"/>
          <w:szCs w:val="18"/>
        </w:rPr>
        <w:t>2</w:t>
      </w:r>
      <w:r w:rsidRPr="00CA6C49">
        <w:rPr>
          <w:rFonts w:ascii="Arial" w:hAnsi="Arial" w:cs="Arial" w:hint="eastAsia"/>
          <w:b/>
          <w:sz w:val="18"/>
          <w:szCs w:val="18"/>
        </w:rPr>
        <w:t>．专升本</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专升本是指具备大学本科办学资格的高校，根据国家下达的招生计划，以国民教育系列高等学校的大学专科毕业生为对象，通过全国全日制普通高校“专升本”考试或成人高校“专升本”统一考试进行录取的本科招生类别。它与普通本科教育的最大区别是以专科为起点。</w:t>
      </w:r>
      <w:r w:rsidRPr="00CA6C49">
        <w:rPr>
          <w:rFonts w:ascii="Arial" w:hAnsi="Arial" w:cs="Arial" w:hint="eastAsia"/>
          <w:sz w:val="18"/>
          <w:szCs w:val="18"/>
        </w:rPr>
        <w:t xml:space="preserve"> </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专升本一般分为：</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①普通专升本：专科毕业当年可以报普通专升本，往届生可以报考社会类专升本。考试时间和科目以当地招生办文件为准。毕业证和普通本科生的毕业证几乎一样，同等条件下社会认为可度较高。</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②自考专升本：所有专升本途径中最难的一种，自考主考学校和专业虽然很多，但考试科目也多，有的需考一二十门左右，有的甚至超过三十门。毕业证盖主考大学章和省自考委的章，国家承认，文凭硬度相对较高，在工资、人事待遇、考研究生、考证、考公务员、出国留学、职称评定以及其他方面与普通本科具有同等效力。</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③成考专升本：录取率较高，录取后学习较容易，毕业证书上显示“成人教育脱产或函授”字样，国家承认，同等情况下社会认可度低于普高本科和自考本科。</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④远程教育专升本：具有国民教育专科学历都可入学，可在教育部认可的</w:t>
      </w:r>
      <w:r w:rsidRPr="00CA6C49">
        <w:rPr>
          <w:rFonts w:ascii="Arial" w:hAnsi="Arial" w:cs="Arial" w:hint="eastAsia"/>
          <w:sz w:val="18"/>
          <w:szCs w:val="18"/>
        </w:rPr>
        <w:t xml:space="preserve">60 </w:t>
      </w:r>
      <w:r w:rsidRPr="00CA6C49">
        <w:rPr>
          <w:rFonts w:ascii="Arial" w:hAnsi="Arial" w:cs="Arial" w:hint="eastAsia"/>
          <w:sz w:val="18"/>
          <w:szCs w:val="18"/>
        </w:rPr>
        <w:t>多所高校的现有专业中</w:t>
      </w:r>
      <w:r w:rsidRPr="00CA6C49">
        <w:rPr>
          <w:rFonts w:ascii="Arial" w:hAnsi="Arial" w:cs="Arial" w:hint="eastAsia"/>
          <w:sz w:val="18"/>
          <w:szCs w:val="18"/>
        </w:rPr>
        <w:lastRenderedPageBreak/>
        <w:t>自主选择。毕业证书上显示“网络教育”字样，国家承认，电子注册，同等情况下社会认可度低于普高木科和自考本科。</w:t>
      </w:r>
    </w:p>
    <w:p w:rsidR="00FA2ED9" w:rsidRPr="00CA6C49" w:rsidRDefault="00FA2ED9" w:rsidP="00FA2ED9">
      <w:pPr>
        <w:adjustRightInd w:val="0"/>
        <w:snapToGrid w:val="0"/>
        <w:spacing w:line="360" w:lineRule="auto"/>
        <w:ind w:firstLineChars="200" w:firstLine="361"/>
        <w:jc w:val="left"/>
        <w:rPr>
          <w:rFonts w:ascii="Arial" w:hAnsi="Arial" w:cs="Arial"/>
          <w:b/>
          <w:sz w:val="18"/>
          <w:szCs w:val="18"/>
        </w:rPr>
      </w:pPr>
      <w:r w:rsidRPr="00CA6C49">
        <w:rPr>
          <w:rFonts w:ascii="Arial" w:hAnsi="Arial" w:cs="Arial" w:hint="eastAsia"/>
          <w:b/>
          <w:sz w:val="18"/>
          <w:szCs w:val="18"/>
        </w:rPr>
        <w:t>3</w:t>
      </w:r>
      <w:r w:rsidRPr="00CA6C49">
        <w:rPr>
          <w:rFonts w:ascii="Arial" w:hAnsi="Arial" w:cs="Arial" w:hint="eastAsia"/>
          <w:b/>
          <w:sz w:val="18"/>
          <w:szCs w:val="18"/>
        </w:rPr>
        <w:t>．出国留学</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出国留学一般需要考虑以下几点情况：</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1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①</w:t>
      </w:r>
      <w:r w:rsidRPr="00CA6C49">
        <w:rPr>
          <w:rFonts w:ascii="Arial" w:hAnsi="Arial" w:cs="Arial"/>
          <w:sz w:val="18"/>
          <w:szCs w:val="18"/>
        </w:rPr>
        <w:fldChar w:fldCharType="end"/>
      </w:r>
      <w:r w:rsidR="00FA2ED9" w:rsidRPr="00CA6C49">
        <w:rPr>
          <w:rFonts w:ascii="Arial" w:hAnsi="Arial" w:cs="Arial" w:hint="eastAsia"/>
          <w:sz w:val="18"/>
          <w:szCs w:val="18"/>
        </w:rPr>
        <w:t>经济能力。出国所需费用对普通百姓来说不是小数目。</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2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②</w:t>
      </w:r>
      <w:r w:rsidRPr="00CA6C49">
        <w:rPr>
          <w:rFonts w:ascii="Arial" w:hAnsi="Arial" w:cs="Arial"/>
          <w:sz w:val="18"/>
          <w:szCs w:val="18"/>
        </w:rPr>
        <w:fldChar w:fldCharType="end"/>
      </w:r>
      <w:r w:rsidR="00FA2ED9" w:rsidRPr="00CA6C49">
        <w:rPr>
          <w:rFonts w:ascii="Arial" w:hAnsi="Arial" w:cs="Arial" w:hint="eastAsia"/>
          <w:sz w:val="18"/>
          <w:szCs w:val="18"/>
        </w:rPr>
        <w:t>适应能力。出国必须具备一定的语言能力、较强的生活适应能力等。</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3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③</w:t>
      </w:r>
      <w:r w:rsidRPr="00CA6C49">
        <w:rPr>
          <w:rFonts w:ascii="Arial" w:hAnsi="Arial" w:cs="Arial"/>
          <w:sz w:val="18"/>
          <w:szCs w:val="18"/>
        </w:rPr>
        <w:fldChar w:fldCharType="end"/>
      </w:r>
      <w:r w:rsidR="00FA2ED9" w:rsidRPr="00CA6C49">
        <w:rPr>
          <w:rFonts w:ascii="Arial" w:hAnsi="Arial" w:cs="Arial" w:hint="eastAsia"/>
          <w:sz w:val="18"/>
          <w:szCs w:val="18"/>
        </w:rPr>
        <w:t>出国的投入产出比。</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申请自费出国的毕业生不参加就业，凭国（境）外大学的录取通知书，在学校规定期限内提出申请，经校教务处和毕业就业管理部门审核同意后，不列入就业计划。毕业生离校时未办妥手续的，原则上将其户口转至家庭所在地，继续办理出国手续。</w:t>
      </w:r>
      <w:r w:rsidRPr="00CA6C49">
        <w:rPr>
          <w:rFonts w:ascii="Arial" w:hAnsi="Arial" w:cs="Arial" w:hint="eastAsia"/>
          <w:sz w:val="18"/>
          <w:szCs w:val="18"/>
        </w:rPr>
        <w:t xml:space="preserve"> </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在选择留学目的国时，一般来说，最重要的考虑因素是国家的教育水平及自身的经济能力，还有对自己长远发展的计划与期望。应从加强职业规划的角度出发，在选学校前先选专业。一方面要结合自己的特长和兴趣爱好；另一方面要选择有发展潜力的专业，而不能盲目追捧热门专业，或因为仰慕某所大学的“名气”而选择这所大学却非自己喜欢的专业。在确定了专业的前提下，参考这所大学在该专业领域的学术声誉、研究成果、师资水平、录取难易、毕业生就业、底薪等指标来衡量，最终作出相应决定。</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留学之前一般应做好以下准备：</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1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①</w:t>
      </w:r>
      <w:r w:rsidRPr="00CA6C49">
        <w:rPr>
          <w:rFonts w:ascii="Arial" w:hAnsi="Arial" w:cs="Arial"/>
          <w:sz w:val="18"/>
          <w:szCs w:val="18"/>
        </w:rPr>
        <w:fldChar w:fldCharType="end"/>
      </w:r>
      <w:r w:rsidR="00FA2ED9" w:rsidRPr="00CA6C49">
        <w:rPr>
          <w:rFonts w:ascii="Arial" w:hAnsi="Arial" w:cs="Arial" w:hint="eastAsia"/>
          <w:sz w:val="18"/>
          <w:szCs w:val="18"/>
        </w:rPr>
        <w:t>充分了解自己留学目的国的背景、概况。包括国家的历史、文化、传统、气候、教育状况等细节。</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2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②</w:t>
      </w:r>
      <w:r w:rsidRPr="00CA6C49">
        <w:rPr>
          <w:rFonts w:ascii="Arial" w:hAnsi="Arial" w:cs="Arial"/>
          <w:sz w:val="18"/>
          <w:szCs w:val="18"/>
        </w:rPr>
        <w:fldChar w:fldCharType="end"/>
      </w:r>
      <w:r w:rsidR="00FA2ED9" w:rsidRPr="00CA6C49">
        <w:rPr>
          <w:rFonts w:ascii="Arial" w:hAnsi="Arial" w:cs="Arial" w:hint="eastAsia"/>
          <w:sz w:val="18"/>
          <w:szCs w:val="18"/>
        </w:rPr>
        <w:t>提早准备语言学习。无论想到哪个国家继续学业，都需要具备一定水准的语言能力。另外，要提早了解留学目的国是否要求必须持有语言水平证书并准备，以免耽误留学计划。</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3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③</w:t>
      </w:r>
      <w:r w:rsidRPr="00CA6C49">
        <w:rPr>
          <w:rFonts w:ascii="Arial" w:hAnsi="Arial" w:cs="Arial"/>
          <w:sz w:val="18"/>
          <w:szCs w:val="18"/>
        </w:rPr>
        <w:fldChar w:fldCharType="end"/>
      </w:r>
      <w:r w:rsidR="00FA2ED9" w:rsidRPr="00CA6C49">
        <w:rPr>
          <w:rFonts w:ascii="Arial" w:hAnsi="Arial" w:cs="Arial" w:hint="eastAsia"/>
          <w:sz w:val="18"/>
          <w:szCs w:val="18"/>
        </w:rPr>
        <w:t>对留学目的国的教育概况和体制充分了解。尤其要注意分清申请时间和入学时间。</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4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noProof/>
          <w:sz w:val="18"/>
          <w:szCs w:val="18"/>
        </w:rPr>
        <w:t>④</w:t>
      </w:r>
      <w:r w:rsidRPr="00CA6C49">
        <w:rPr>
          <w:rFonts w:ascii="Arial" w:hAnsi="Arial" w:cs="Arial"/>
          <w:sz w:val="18"/>
          <w:szCs w:val="18"/>
        </w:rPr>
        <w:fldChar w:fldCharType="end"/>
      </w:r>
      <w:r w:rsidR="00FA2ED9" w:rsidRPr="00CA6C49">
        <w:rPr>
          <w:rFonts w:ascii="Arial" w:hAnsi="Arial" w:cs="Arial" w:hint="eastAsia"/>
          <w:sz w:val="18"/>
          <w:szCs w:val="18"/>
        </w:rPr>
        <w:t>准备申请所需的相关资料。</w:t>
      </w:r>
    </w:p>
    <w:p w:rsidR="00FA2ED9" w:rsidRPr="00CA6C49" w:rsidRDefault="00FA2ED9" w:rsidP="00FA2ED9">
      <w:pPr>
        <w:adjustRightInd w:val="0"/>
        <w:snapToGrid w:val="0"/>
        <w:spacing w:line="360" w:lineRule="auto"/>
        <w:ind w:firstLineChars="200" w:firstLine="361"/>
        <w:jc w:val="left"/>
        <w:rPr>
          <w:rFonts w:ascii="Arial" w:hAnsi="Arial" w:cs="Arial"/>
          <w:b/>
          <w:sz w:val="18"/>
          <w:szCs w:val="18"/>
        </w:rPr>
      </w:pPr>
      <w:r w:rsidRPr="00CA6C49">
        <w:rPr>
          <w:rFonts w:ascii="Arial" w:hAnsi="Arial" w:cs="Arial" w:hint="eastAsia"/>
          <w:b/>
          <w:sz w:val="18"/>
          <w:szCs w:val="18"/>
        </w:rPr>
        <w:t>二、公务员、选调生及事业单位招考</w:t>
      </w:r>
    </w:p>
    <w:p w:rsidR="00FA2ED9" w:rsidRPr="00CA6C49" w:rsidRDefault="00FA2ED9" w:rsidP="00FA2ED9">
      <w:pPr>
        <w:adjustRightInd w:val="0"/>
        <w:snapToGrid w:val="0"/>
        <w:spacing w:line="360" w:lineRule="auto"/>
        <w:ind w:firstLineChars="200" w:firstLine="361"/>
        <w:jc w:val="left"/>
        <w:rPr>
          <w:rFonts w:ascii="Arial" w:hAnsi="Arial" w:cs="Arial"/>
          <w:b/>
          <w:sz w:val="18"/>
          <w:szCs w:val="18"/>
        </w:rPr>
      </w:pPr>
      <w:r w:rsidRPr="00CA6C49">
        <w:rPr>
          <w:rFonts w:ascii="Arial" w:hAnsi="Arial" w:cs="Arial" w:hint="eastAsia"/>
          <w:b/>
          <w:sz w:val="18"/>
          <w:szCs w:val="18"/>
        </w:rPr>
        <w:t>1</w:t>
      </w:r>
      <w:r w:rsidRPr="00CA6C49">
        <w:rPr>
          <w:rFonts w:ascii="Arial" w:hAnsi="Arial" w:cs="Arial" w:hint="eastAsia"/>
          <w:b/>
          <w:sz w:val="18"/>
          <w:szCs w:val="18"/>
        </w:rPr>
        <w:t>．公务员招考</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公务员，是指依法履行公职、纳入国家行政编制、由国家财政负担工资福利的工作人员。按公务员法的界定，列入我国公务员范围的机关工作人员大致是：中国共产党机关的工作人员；人大机关的工作人员；行政机关的工作人员；政协机关的工作人员；民主党派机关的工作人员。此外，法律、法规授权的具有公共事务管理职能的事业单位中除工勤人员以外的工作人员，经批准参照公务员法进行管理。不管是中央还是地方的公务员，都是国家公务员。</w:t>
      </w:r>
      <w:r w:rsidRPr="00CA6C49">
        <w:rPr>
          <w:rFonts w:ascii="Arial" w:hAnsi="Arial" w:cs="Arial" w:hint="eastAsia"/>
          <w:sz w:val="18"/>
          <w:szCs w:val="18"/>
        </w:rPr>
        <w:t xml:space="preserve">  </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根据公务员法和公务员录用的有关规定，报考人员需具备以下条件：具有中华人民共和国国籍；</w:t>
      </w:r>
      <w:r w:rsidRPr="00CA6C49">
        <w:rPr>
          <w:rFonts w:ascii="Arial" w:hAnsi="Arial" w:cs="Arial" w:hint="eastAsia"/>
          <w:sz w:val="18"/>
          <w:szCs w:val="18"/>
        </w:rPr>
        <w:t xml:space="preserve">18 </w:t>
      </w:r>
      <w:r w:rsidRPr="00CA6C49">
        <w:rPr>
          <w:rFonts w:ascii="Arial" w:hAnsi="Arial" w:cs="Arial" w:hint="eastAsia"/>
          <w:sz w:val="18"/>
          <w:szCs w:val="18"/>
        </w:rPr>
        <w:t>周岁以上、</w:t>
      </w:r>
      <w:r w:rsidRPr="00CA6C49">
        <w:rPr>
          <w:rFonts w:ascii="Arial" w:hAnsi="Arial" w:cs="Arial" w:hint="eastAsia"/>
          <w:sz w:val="18"/>
          <w:szCs w:val="18"/>
        </w:rPr>
        <w:t xml:space="preserve">35 </w:t>
      </w:r>
      <w:r w:rsidRPr="00CA6C49">
        <w:rPr>
          <w:rFonts w:ascii="Arial" w:hAnsi="Arial" w:cs="Arial" w:hint="eastAsia"/>
          <w:sz w:val="18"/>
          <w:szCs w:val="18"/>
        </w:rPr>
        <w:t>周岁以下；拥护中华人民共和国宪法；具有良好的品行；具有正常履行职责的身体条件；具有符合职位要求的文化程度和工作能力；具备中央公务员主管部门规定的拟任职位所要求的其他资格条件。具有下列情况之一的人员，不能报考公务员：曾因犯罪受过刑事处罚或曾被开除公职的人员；在各级公务员招考中被认定因有违纪违规行为且不得报考公务员的人员；公务员和参照公务员法管理机关（单位）工作人员被辞退未满五年的；现役军人；试用期内的公务员和参照公务员法管理机关（单位）工作人员；在读的全日制普通高校非应届毕业生；具有法律法规规定不得录用为公务员的其他情形的人员。此外，报考人员不得报考有应回避亲属关系公务员所在的部门或单位。</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公务员招考的流程：招考公告、职位等文件公布→查询并选择职位→提交报名申请→招考单位审核→审核通过后考生上传照片→交费确认→打印准考证→笔试→专业考试（部分职位）→面试→体检→政审→招录公示→录用。</w:t>
      </w:r>
      <w:r w:rsidRPr="00CA6C49">
        <w:rPr>
          <w:rFonts w:ascii="Arial" w:hAnsi="Arial" w:cs="Arial" w:hint="eastAsia"/>
          <w:sz w:val="18"/>
          <w:szCs w:val="18"/>
        </w:rPr>
        <w:t xml:space="preserve"> </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公务员报考的基本步骤：</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lastRenderedPageBreak/>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1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①</w:t>
      </w:r>
      <w:r w:rsidRPr="00CA6C49">
        <w:rPr>
          <w:rFonts w:ascii="Arial" w:hAnsi="Arial" w:cs="Arial"/>
          <w:sz w:val="18"/>
          <w:szCs w:val="18"/>
        </w:rPr>
        <w:fldChar w:fldCharType="end"/>
      </w:r>
      <w:r w:rsidR="00FA2ED9" w:rsidRPr="00CA6C49">
        <w:rPr>
          <w:rFonts w:ascii="Arial" w:hAnsi="Arial" w:cs="Arial" w:hint="eastAsia"/>
          <w:sz w:val="18"/>
          <w:szCs w:val="18"/>
        </w:rPr>
        <w:t>认真阅读《</w:t>
      </w:r>
      <w:r w:rsidR="00FA2ED9" w:rsidRPr="00CA6C49">
        <w:rPr>
          <w:rFonts w:ascii="Arial" w:hAnsi="Arial" w:cs="Arial" w:hint="eastAsia"/>
          <w:sz w:val="18"/>
          <w:szCs w:val="18"/>
        </w:rPr>
        <w:t xml:space="preserve"> </w:t>
      </w:r>
      <w:r w:rsidR="00FA2ED9" w:rsidRPr="00CA6C49">
        <w:rPr>
          <w:rFonts w:ascii="Arial" w:hAnsi="Arial" w:cs="Arial" w:hint="eastAsia"/>
          <w:sz w:val="18"/>
          <w:szCs w:val="18"/>
        </w:rPr>
        <w:t>招考公告</w:t>
      </w:r>
      <w:r w:rsidR="00FA2ED9" w:rsidRPr="00CA6C49">
        <w:rPr>
          <w:rFonts w:ascii="Arial" w:hAnsi="Arial" w:cs="Arial" w:hint="eastAsia"/>
          <w:sz w:val="18"/>
          <w:szCs w:val="18"/>
        </w:rPr>
        <w:t xml:space="preserve"> </w:t>
      </w:r>
      <w:r w:rsidR="00FA2ED9" w:rsidRPr="00CA6C49">
        <w:rPr>
          <w:rFonts w:ascii="Arial" w:hAnsi="Arial" w:cs="Arial" w:hint="eastAsia"/>
          <w:sz w:val="18"/>
          <w:szCs w:val="18"/>
        </w:rPr>
        <w:t>》、《</w:t>
      </w:r>
      <w:r w:rsidR="00FA2ED9" w:rsidRPr="00CA6C49">
        <w:rPr>
          <w:rFonts w:ascii="Arial" w:hAnsi="Arial" w:cs="Arial" w:hint="eastAsia"/>
          <w:sz w:val="18"/>
          <w:szCs w:val="18"/>
        </w:rPr>
        <w:t xml:space="preserve"> </w:t>
      </w:r>
      <w:r w:rsidR="00FA2ED9" w:rsidRPr="00CA6C49">
        <w:rPr>
          <w:rFonts w:ascii="Arial" w:hAnsi="Arial" w:cs="Arial" w:hint="eastAsia"/>
          <w:sz w:val="18"/>
          <w:szCs w:val="18"/>
        </w:rPr>
        <w:t>招考简章</w:t>
      </w:r>
      <w:r w:rsidR="00FA2ED9" w:rsidRPr="00CA6C49">
        <w:rPr>
          <w:rFonts w:ascii="Arial" w:hAnsi="Arial" w:cs="Arial" w:hint="eastAsia"/>
          <w:sz w:val="18"/>
          <w:szCs w:val="18"/>
        </w:rPr>
        <w:t xml:space="preserve"> </w:t>
      </w:r>
      <w:r w:rsidR="00FA2ED9" w:rsidRPr="00CA6C49">
        <w:rPr>
          <w:rFonts w:ascii="Arial" w:hAnsi="Arial" w:cs="Arial" w:hint="eastAsia"/>
          <w:sz w:val="18"/>
          <w:szCs w:val="18"/>
        </w:rPr>
        <w:t>》，了解基本的政策和要求，特别是“报考具体条件，选择适合自己的招录机关和职位。</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2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②</w:t>
      </w:r>
      <w:r w:rsidRPr="00CA6C49">
        <w:rPr>
          <w:rFonts w:ascii="Arial" w:hAnsi="Arial" w:cs="Arial"/>
          <w:sz w:val="18"/>
          <w:szCs w:val="18"/>
        </w:rPr>
        <w:fldChar w:fldCharType="end"/>
      </w:r>
      <w:r w:rsidR="00FA2ED9" w:rsidRPr="00CA6C49">
        <w:rPr>
          <w:rFonts w:ascii="Arial" w:hAnsi="Arial" w:cs="Arial" w:hint="eastAsia"/>
          <w:sz w:val="18"/>
          <w:szCs w:val="18"/>
        </w:rPr>
        <w:t>“考生注册”。报考人员报考前，登录招考网站进行“考生注册”。注册前，报考人员必须阅读并同意《诚信承诺书》，否则不能注册。</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3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③</w:t>
      </w:r>
      <w:r w:rsidRPr="00CA6C49">
        <w:rPr>
          <w:rFonts w:ascii="Arial" w:hAnsi="Arial" w:cs="Arial"/>
          <w:sz w:val="18"/>
          <w:szCs w:val="18"/>
        </w:rPr>
        <w:fldChar w:fldCharType="end"/>
      </w:r>
      <w:r w:rsidR="00FA2ED9" w:rsidRPr="00CA6C49">
        <w:rPr>
          <w:rFonts w:ascii="Arial" w:hAnsi="Arial" w:cs="Arial" w:hint="eastAsia"/>
          <w:sz w:val="18"/>
          <w:szCs w:val="18"/>
        </w:rPr>
        <w:t>报考人员填写报名信息并提交上报。报考人员要慎重填报相关信息，如资格审查不通过，则不得再次报考同一职位。</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4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④</w:t>
      </w:r>
      <w:r w:rsidRPr="00CA6C49">
        <w:rPr>
          <w:rFonts w:ascii="Arial" w:hAnsi="Arial" w:cs="Arial"/>
          <w:sz w:val="18"/>
          <w:szCs w:val="18"/>
        </w:rPr>
        <w:fldChar w:fldCharType="end"/>
      </w:r>
      <w:r w:rsidR="00FA2ED9" w:rsidRPr="00CA6C49">
        <w:rPr>
          <w:rFonts w:ascii="Arial" w:hAnsi="Arial" w:cs="Arial" w:hint="eastAsia"/>
          <w:sz w:val="18"/>
          <w:szCs w:val="18"/>
        </w:rPr>
        <w:t>查询资格审查结果。提交报名信息后，报考人员可登录招考网站查询是否通过资格审查。</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5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⑤</w:t>
      </w:r>
      <w:r w:rsidRPr="00CA6C49">
        <w:rPr>
          <w:rFonts w:ascii="Arial" w:hAnsi="Arial" w:cs="Arial"/>
          <w:sz w:val="18"/>
          <w:szCs w:val="18"/>
        </w:rPr>
        <w:fldChar w:fldCharType="end"/>
      </w:r>
      <w:r w:rsidR="00FA2ED9" w:rsidRPr="00CA6C49">
        <w:rPr>
          <w:rFonts w:ascii="Arial" w:hAnsi="Arial" w:cs="Arial" w:hint="eastAsia"/>
          <w:sz w:val="18"/>
          <w:szCs w:val="18"/>
        </w:rPr>
        <w:t>查询报名序号。通过资格审查的报考人员，登录招考网站查询报名序号。</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6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⑥</w:t>
      </w:r>
      <w:r w:rsidRPr="00CA6C49">
        <w:rPr>
          <w:rFonts w:ascii="Arial" w:hAnsi="Arial" w:cs="Arial"/>
          <w:sz w:val="18"/>
          <w:szCs w:val="18"/>
        </w:rPr>
        <w:fldChar w:fldCharType="end"/>
      </w:r>
      <w:r w:rsidR="00FA2ED9" w:rsidRPr="00CA6C49">
        <w:rPr>
          <w:rFonts w:ascii="Arial" w:hAnsi="Arial" w:cs="Arial" w:hint="eastAsia"/>
          <w:sz w:val="18"/>
          <w:szCs w:val="18"/>
        </w:rPr>
        <w:t>报名确认。报名确认主要包括：考生承诺遵守考试纪律、上传照片、缴纳考试费用。未进行报名确认的报考人员，视为自动放弃考试资格。</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7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⑦</w:t>
      </w:r>
      <w:r w:rsidRPr="00CA6C49">
        <w:rPr>
          <w:rFonts w:ascii="Arial" w:hAnsi="Arial" w:cs="Arial"/>
          <w:sz w:val="18"/>
          <w:szCs w:val="18"/>
        </w:rPr>
        <w:fldChar w:fldCharType="end"/>
      </w:r>
      <w:r w:rsidR="00FA2ED9" w:rsidRPr="00CA6C49">
        <w:rPr>
          <w:rFonts w:ascii="Arial" w:hAnsi="Arial" w:cs="Arial" w:hint="eastAsia"/>
          <w:sz w:val="18"/>
          <w:szCs w:val="18"/>
        </w:rPr>
        <w:t>打印准考证。报考人员需要通过招考网站自行下载并打印准考证。</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8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⑧</w:t>
      </w:r>
      <w:r w:rsidRPr="00CA6C49">
        <w:rPr>
          <w:rFonts w:ascii="Arial" w:hAnsi="Arial" w:cs="Arial"/>
          <w:sz w:val="18"/>
          <w:szCs w:val="18"/>
        </w:rPr>
        <w:fldChar w:fldCharType="end"/>
      </w:r>
      <w:r w:rsidR="00FA2ED9" w:rsidRPr="00CA6C49">
        <w:rPr>
          <w:rFonts w:ascii="Arial" w:hAnsi="Arial" w:cs="Arial" w:hint="eastAsia"/>
          <w:sz w:val="18"/>
          <w:szCs w:val="18"/>
        </w:rPr>
        <w:t>参加公共科目笔试。公共科目包括行政职业能力测验和申论两科。</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9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⑨</w:t>
      </w:r>
      <w:r w:rsidRPr="00CA6C49">
        <w:rPr>
          <w:rFonts w:ascii="Arial" w:hAnsi="Arial" w:cs="Arial"/>
          <w:sz w:val="18"/>
          <w:szCs w:val="18"/>
        </w:rPr>
        <w:fldChar w:fldCharType="end"/>
      </w:r>
      <w:r w:rsidR="00FA2ED9" w:rsidRPr="00CA6C49">
        <w:rPr>
          <w:rFonts w:ascii="Arial" w:hAnsi="Arial" w:cs="Arial" w:hint="eastAsia"/>
          <w:sz w:val="18"/>
          <w:szCs w:val="18"/>
        </w:rPr>
        <w:t>根据成绩，按规定参加面试、体检和考察等。未按规定的时间参加面试、体检的报考人员，将视为放弃相应的资格。</w:t>
      </w:r>
    </w:p>
    <w:p w:rsidR="00FA2ED9" w:rsidRPr="00CA6C49" w:rsidRDefault="00FA2ED9" w:rsidP="00FA2ED9">
      <w:pPr>
        <w:adjustRightInd w:val="0"/>
        <w:snapToGrid w:val="0"/>
        <w:spacing w:line="360" w:lineRule="auto"/>
        <w:ind w:firstLineChars="200" w:firstLine="361"/>
        <w:jc w:val="left"/>
        <w:rPr>
          <w:rFonts w:ascii="Arial" w:hAnsi="Arial" w:cs="Arial"/>
          <w:b/>
          <w:sz w:val="18"/>
          <w:szCs w:val="18"/>
        </w:rPr>
      </w:pPr>
      <w:r w:rsidRPr="00CA6C49">
        <w:rPr>
          <w:rFonts w:ascii="Arial" w:hAnsi="Arial" w:cs="Arial" w:hint="eastAsia"/>
          <w:b/>
          <w:sz w:val="18"/>
          <w:szCs w:val="18"/>
        </w:rPr>
        <w:t>2</w:t>
      </w:r>
      <w:r w:rsidRPr="00CA6C49">
        <w:rPr>
          <w:rFonts w:ascii="Arial" w:hAnsi="Arial" w:cs="Arial" w:hint="eastAsia"/>
          <w:b/>
          <w:sz w:val="18"/>
          <w:szCs w:val="18"/>
        </w:rPr>
        <w:t>．选调生招考</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选调生，是组织部门有计划地从高等院校选调品学兼优的应届大学本科及其以上毕业生到基层工作，作为党政领导干部后备人选和县级以上党政机关高素质的工作人员人选进行重点培养，这批毕业生简称“选调生”。一般公务员招考的是非领导职务国家公务人员。选调生不仅仅具有国家公务员身份，其重点是培养党政领导干部后备人选；同时，为县（处）级以上党政机关和企事业单位培养和输送高素质的工作人员和管理人员。</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根据《公务员法》和中组部有关选调生工作的要求，报考人员需具备以下条件：</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1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①</w:t>
      </w:r>
      <w:r w:rsidRPr="00CA6C49">
        <w:rPr>
          <w:rFonts w:ascii="Arial" w:hAnsi="Arial" w:cs="Arial"/>
          <w:sz w:val="18"/>
          <w:szCs w:val="18"/>
        </w:rPr>
        <w:fldChar w:fldCharType="end"/>
      </w:r>
      <w:r w:rsidR="00FA2ED9" w:rsidRPr="00CA6C49">
        <w:rPr>
          <w:rFonts w:ascii="Arial" w:hAnsi="Arial" w:cs="Arial" w:hint="eastAsia"/>
          <w:sz w:val="18"/>
          <w:szCs w:val="18"/>
        </w:rPr>
        <w:t>拥护党的领导，政治立场坚定，认真学习中国特色社会主义理论体系。品行端正，遵守纪律，在同学中威信较高：有吃苦奉献精神，志愿到基层工作，服从组织安排。</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2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②</w:t>
      </w:r>
      <w:r w:rsidRPr="00CA6C49">
        <w:rPr>
          <w:rFonts w:ascii="Arial" w:hAnsi="Arial" w:cs="Arial"/>
          <w:sz w:val="18"/>
          <w:szCs w:val="18"/>
        </w:rPr>
        <w:fldChar w:fldCharType="end"/>
      </w:r>
      <w:r w:rsidR="00FA2ED9" w:rsidRPr="00CA6C49">
        <w:rPr>
          <w:rFonts w:ascii="Arial" w:hAnsi="Arial" w:cs="Arial" w:hint="eastAsia"/>
          <w:sz w:val="18"/>
          <w:szCs w:val="18"/>
        </w:rPr>
        <w:t>组织协调能力和语言表达能力较强，有发展潜力；学习成绩优良，基础知识扎实，能够同时获得相应学制的毕业证书和学位证书。报考法院、检察院系统的硕士研究生须取得国家法律职业资格证书。</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3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③</w:t>
      </w:r>
      <w:r w:rsidRPr="00CA6C49">
        <w:rPr>
          <w:rFonts w:ascii="Arial" w:hAnsi="Arial" w:cs="Arial"/>
          <w:sz w:val="18"/>
          <w:szCs w:val="18"/>
        </w:rPr>
        <w:fldChar w:fldCharType="end"/>
      </w:r>
      <w:r w:rsidR="00FA2ED9" w:rsidRPr="00CA6C49">
        <w:rPr>
          <w:rFonts w:ascii="Arial" w:hAnsi="Arial" w:cs="Arial" w:hint="eastAsia"/>
          <w:sz w:val="18"/>
          <w:szCs w:val="18"/>
        </w:rPr>
        <w:t>学生干部中的共产党员（含预备党员）。“</w:t>
      </w:r>
      <w:r w:rsidR="00FA2ED9" w:rsidRPr="00CA6C49">
        <w:rPr>
          <w:rFonts w:ascii="Arial" w:hAnsi="Arial" w:cs="Arial" w:hint="eastAsia"/>
          <w:sz w:val="18"/>
          <w:szCs w:val="18"/>
        </w:rPr>
        <w:t xml:space="preserve"> 211 </w:t>
      </w:r>
      <w:r w:rsidR="00FA2ED9" w:rsidRPr="00CA6C49">
        <w:rPr>
          <w:rFonts w:ascii="Arial" w:hAnsi="Arial" w:cs="Arial" w:hint="eastAsia"/>
          <w:sz w:val="18"/>
          <w:szCs w:val="18"/>
        </w:rPr>
        <w:t>工程”高校毕业生、少数民族毕业生、报考法检系统的全国重点政法院校毕业生，可放宽为学生干部或共产党员（含预备党员）。</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4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④</w:t>
      </w:r>
      <w:r w:rsidRPr="00CA6C49">
        <w:rPr>
          <w:rFonts w:ascii="Arial" w:hAnsi="Arial" w:cs="Arial"/>
          <w:sz w:val="18"/>
          <w:szCs w:val="18"/>
        </w:rPr>
        <w:fldChar w:fldCharType="end"/>
      </w:r>
      <w:r w:rsidR="00FA2ED9" w:rsidRPr="00CA6C49">
        <w:rPr>
          <w:rFonts w:ascii="Arial" w:hAnsi="Arial" w:cs="Arial" w:hint="eastAsia"/>
          <w:sz w:val="18"/>
          <w:szCs w:val="18"/>
        </w:rPr>
        <w:t>具有中华人民共和国国籍，年满</w:t>
      </w:r>
      <w:r w:rsidR="00FA2ED9" w:rsidRPr="00CA6C49">
        <w:rPr>
          <w:rFonts w:ascii="Arial" w:hAnsi="Arial" w:cs="Arial" w:hint="eastAsia"/>
          <w:sz w:val="18"/>
          <w:szCs w:val="18"/>
        </w:rPr>
        <w:t xml:space="preserve"> 18 </w:t>
      </w:r>
      <w:r w:rsidR="00FA2ED9" w:rsidRPr="00CA6C49">
        <w:rPr>
          <w:rFonts w:ascii="Arial" w:hAnsi="Arial" w:cs="Arial" w:hint="eastAsia"/>
          <w:sz w:val="18"/>
          <w:szCs w:val="18"/>
        </w:rPr>
        <w:t>周岁。</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5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⑤</w:t>
      </w:r>
      <w:r w:rsidRPr="00CA6C49">
        <w:rPr>
          <w:rFonts w:ascii="Arial" w:hAnsi="Arial" w:cs="Arial"/>
          <w:sz w:val="18"/>
          <w:szCs w:val="18"/>
        </w:rPr>
        <w:fldChar w:fldCharType="end"/>
      </w:r>
      <w:r w:rsidR="00FA2ED9" w:rsidRPr="00CA6C49">
        <w:rPr>
          <w:rFonts w:ascii="Arial" w:hAnsi="Arial" w:cs="Arial" w:hint="eastAsia"/>
          <w:sz w:val="18"/>
          <w:szCs w:val="18"/>
        </w:rPr>
        <w:t>本科生不超过</w:t>
      </w:r>
      <w:r w:rsidR="00FA2ED9" w:rsidRPr="00CA6C49">
        <w:rPr>
          <w:rFonts w:ascii="Arial" w:hAnsi="Arial" w:cs="Arial" w:hint="eastAsia"/>
          <w:sz w:val="18"/>
          <w:szCs w:val="18"/>
        </w:rPr>
        <w:t xml:space="preserve"> 24 </w:t>
      </w:r>
      <w:r w:rsidR="00FA2ED9" w:rsidRPr="00CA6C49">
        <w:rPr>
          <w:rFonts w:ascii="Arial" w:hAnsi="Arial" w:cs="Arial" w:hint="eastAsia"/>
          <w:sz w:val="18"/>
          <w:szCs w:val="18"/>
        </w:rPr>
        <w:t>周岁，硕士研究生不超过</w:t>
      </w:r>
      <w:r w:rsidR="00FA2ED9" w:rsidRPr="00CA6C49">
        <w:rPr>
          <w:rFonts w:ascii="Arial" w:hAnsi="Arial" w:cs="Arial" w:hint="eastAsia"/>
          <w:sz w:val="18"/>
          <w:szCs w:val="18"/>
        </w:rPr>
        <w:t xml:space="preserve"> 27 </w:t>
      </w:r>
      <w:r w:rsidR="00FA2ED9" w:rsidRPr="00CA6C49">
        <w:rPr>
          <w:rFonts w:ascii="Arial" w:hAnsi="Arial" w:cs="Arial" w:hint="eastAsia"/>
          <w:sz w:val="18"/>
          <w:szCs w:val="18"/>
        </w:rPr>
        <w:t>周岁，博士研究生不超过</w:t>
      </w:r>
      <w:r w:rsidR="00FA2ED9" w:rsidRPr="00CA6C49">
        <w:rPr>
          <w:rFonts w:ascii="Arial" w:hAnsi="Arial" w:cs="Arial" w:hint="eastAsia"/>
          <w:sz w:val="18"/>
          <w:szCs w:val="18"/>
        </w:rPr>
        <w:t xml:space="preserve"> 30 </w:t>
      </w:r>
      <w:r w:rsidR="00FA2ED9" w:rsidRPr="00CA6C49">
        <w:rPr>
          <w:rFonts w:ascii="Arial" w:hAnsi="Arial" w:cs="Arial" w:hint="eastAsia"/>
          <w:sz w:val="18"/>
          <w:szCs w:val="18"/>
        </w:rPr>
        <w:t>周岁。有省内农村基层服务项目工作经历的，年龄按学历相应放宽</w:t>
      </w:r>
      <w:r w:rsidR="00FA2ED9" w:rsidRPr="00CA6C49">
        <w:rPr>
          <w:rFonts w:ascii="Arial" w:hAnsi="Arial" w:cs="Arial" w:hint="eastAsia"/>
          <w:sz w:val="18"/>
          <w:szCs w:val="18"/>
        </w:rPr>
        <w:t>2</w:t>
      </w:r>
      <w:r w:rsidR="00FA2ED9" w:rsidRPr="00CA6C49">
        <w:rPr>
          <w:rFonts w:ascii="Arial" w:hAnsi="Arial" w:cs="Arial" w:hint="eastAsia"/>
          <w:sz w:val="18"/>
          <w:szCs w:val="18"/>
        </w:rPr>
        <w:t>周岁。</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6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⑥</w:t>
      </w:r>
      <w:r w:rsidRPr="00CA6C49">
        <w:rPr>
          <w:rFonts w:ascii="Arial" w:hAnsi="Arial" w:cs="Arial"/>
          <w:sz w:val="18"/>
          <w:szCs w:val="18"/>
        </w:rPr>
        <w:fldChar w:fldCharType="end"/>
      </w:r>
      <w:r w:rsidR="00FA2ED9" w:rsidRPr="00CA6C49">
        <w:rPr>
          <w:rFonts w:ascii="Arial" w:hAnsi="Arial" w:cs="Arial" w:hint="eastAsia"/>
          <w:sz w:val="18"/>
          <w:szCs w:val="18"/>
        </w:rPr>
        <w:t>身心健康，符合录用国家公务员的体检标准，适应基层工作需要。报考公安系统的，须符合公安系统要求的相应条件。</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具有下列情况之一的人员，不能报考选调生：</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1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①</w:t>
      </w:r>
      <w:r w:rsidRPr="00CA6C49">
        <w:rPr>
          <w:rFonts w:ascii="Arial" w:hAnsi="Arial" w:cs="Arial"/>
          <w:sz w:val="18"/>
          <w:szCs w:val="18"/>
        </w:rPr>
        <w:fldChar w:fldCharType="end"/>
      </w:r>
      <w:r w:rsidR="00FA2ED9" w:rsidRPr="00CA6C49">
        <w:rPr>
          <w:rFonts w:ascii="Arial" w:hAnsi="Arial" w:cs="Arial" w:hint="eastAsia"/>
          <w:sz w:val="18"/>
          <w:szCs w:val="18"/>
        </w:rPr>
        <w:t>曾因犯罪受过刑事处罚、被开除公职、在各级公务员招考中被认定有舞弊等严重违反录用纪律行为的人员；</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2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②</w:t>
      </w:r>
      <w:r w:rsidRPr="00CA6C49">
        <w:rPr>
          <w:rFonts w:ascii="Arial" w:hAnsi="Arial" w:cs="Arial"/>
          <w:sz w:val="18"/>
          <w:szCs w:val="18"/>
        </w:rPr>
        <w:fldChar w:fldCharType="end"/>
      </w:r>
      <w:r w:rsidR="00FA2ED9" w:rsidRPr="00CA6C49">
        <w:rPr>
          <w:rFonts w:ascii="Arial" w:hAnsi="Arial" w:cs="Arial" w:hint="eastAsia"/>
          <w:sz w:val="18"/>
          <w:szCs w:val="18"/>
        </w:rPr>
        <w:t>在校期间受过院系级以上单位处分人员；</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3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③</w:t>
      </w:r>
      <w:r w:rsidRPr="00CA6C49">
        <w:rPr>
          <w:rFonts w:ascii="Arial" w:hAnsi="Arial" w:cs="Arial"/>
          <w:sz w:val="18"/>
          <w:szCs w:val="18"/>
        </w:rPr>
        <w:fldChar w:fldCharType="end"/>
      </w:r>
      <w:r w:rsidR="00FA2ED9" w:rsidRPr="00CA6C49">
        <w:rPr>
          <w:rFonts w:ascii="Arial" w:hAnsi="Arial" w:cs="Arial" w:hint="eastAsia"/>
          <w:sz w:val="18"/>
          <w:szCs w:val="18"/>
        </w:rPr>
        <w:t>现役军人、高校在读生；</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4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④</w:t>
      </w:r>
      <w:r w:rsidRPr="00CA6C49">
        <w:rPr>
          <w:rFonts w:ascii="Arial" w:hAnsi="Arial" w:cs="Arial"/>
          <w:sz w:val="18"/>
          <w:szCs w:val="18"/>
        </w:rPr>
        <w:fldChar w:fldCharType="end"/>
      </w:r>
      <w:r w:rsidR="00FA2ED9" w:rsidRPr="00CA6C49">
        <w:rPr>
          <w:rFonts w:ascii="Arial" w:hAnsi="Arial" w:cs="Arial" w:hint="eastAsia"/>
          <w:sz w:val="18"/>
          <w:szCs w:val="18"/>
        </w:rPr>
        <w:t>有省内农村基层服务项目工作经历往届毕业生，未经选聘单位同意，自行离开服务单位人员；退出服务项目，自谋职业人员；已被解聘人员；考取公务员、研究生、事业单位人员；年度考核结果为不称职等次一次以上人员；在基层单位服务期满（包括延长服务期满）、不再作为三支一扶大学生或西部计划志愿</w:t>
      </w:r>
      <w:r w:rsidR="00FA2ED9" w:rsidRPr="00CA6C49">
        <w:rPr>
          <w:rFonts w:ascii="Arial" w:hAnsi="Arial" w:cs="Arial" w:hint="eastAsia"/>
          <w:sz w:val="18"/>
          <w:szCs w:val="18"/>
        </w:rPr>
        <w:lastRenderedPageBreak/>
        <w:t>者管理，与基层单位签订协议人员等；</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5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⑤</w:t>
      </w:r>
      <w:r w:rsidRPr="00CA6C49">
        <w:rPr>
          <w:rFonts w:ascii="Arial" w:hAnsi="Arial" w:cs="Arial"/>
          <w:sz w:val="18"/>
          <w:szCs w:val="18"/>
        </w:rPr>
        <w:fldChar w:fldCharType="end"/>
      </w:r>
      <w:r w:rsidR="00FA2ED9" w:rsidRPr="00CA6C49">
        <w:rPr>
          <w:rFonts w:ascii="Arial" w:hAnsi="Arial" w:cs="Arial" w:hint="eastAsia"/>
          <w:sz w:val="18"/>
          <w:szCs w:val="18"/>
        </w:rPr>
        <w:t>按正常学制未能同时获得相应学历、学位证书人员；</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6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⑥</w:t>
      </w:r>
      <w:r w:rsidRPr="00CA6C49">
        <w:rPr>
          <w:rFonts w:ascii="Arial" w:hAnsi="Arial" w:cs="Arial"/>
          <w:sz w:val="18"/>
          <w:szCs w:val="18"/>
        </w:rPr>
        <w:fldChar w:fldCharType="end"/>
      </w:r>
      <w:r w:rsidR="00FA2ED9" w:rsidRPr="00CA6C49">
        <w:rPr>
          <w:rFonts w:ascii="Arial" w:hAnsi="Arial" w:cs="Arial" w:hint="eastAsia"/>
          <w:sz w:val="18"/>
          <w:szCs w:val="18"/>
        </w:rPr>
        <w:t>因个人原因未能在《</w:t>
      </w:r>
      <w:r w:rsidR="00FA2ED9" w:rsidRPr="00CA6C49">
        <w:rPr>
          <w:rFonts w:ascii="Arial" w:hAnsi="Arial" w:cs="Arial" w:hint="eastAsia"/>
          <w:sz w:val="18"/>
          <w:szCs w:val="18"/>
        </w:rPr>
        <w:t xml:space="preserve"> </w:t>
      </w:r>
      <w:r w:rsidR="00FA2ED9" w:rsidRPr="00CA6C49">
        <w:rPr>
          <w:rFonts w:ascii="Arial" w:hAnsi="Arial" w:cs="Arial" w:hint="eastAsia"/>
          <w:sz w:val="18"/>
          <w:szCs w:val="18"/>
        </w:rPr>
        <w:t>党章</w:t>
      </w:r>
      <w:r w:rsidR="00FA2ED9" w:rsidRPr="00CA6C49">
        <w:rPr>
          <w:rFonts w:ascii="Arial" w:hAnsi="Arial" w:cs="Arial" w:hint="eastAsia"/>
          <w:sz w:val="18"/>
          <w:szCs w:val="18"/>
        </w:rPr>
        <w:t xml:space="preserve"> </w:t>
      </w:r>
      <w:r w:rsidR="00FA2ED9" w:rsidRPr="00CA6C49">
        <w:rPr>
          <w:rFonts w:ascii="Arial" w:hAnsi="Arial" w:cs="Arial" w:hint="eastAsia"/>
          <w:sz w:val="18"/>
          <w:szCs w:val="18"/>
        </w:rPr>
        <w:t>》规定的时间内转为正式共产党员或因个人原因延长预备期超过一年的人员；</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7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⑦</w:t>
      </w:r>
      <w:r w:rsidRPr="00CA6C49">
        <w:rPr>
          <w:rFonts w:ascii="Arial" w:hAnsi="Arial" w:cs="Arial"/>
          <w:sz w:val="18"/>
          <w:szCs w:val="18"/>
        </w:rPr>
        <w:fldChar w:fldCharType="end"/>
      </w:r>
      <w:r w:rsidR="00FA2ED9" w:rsidRPr="00CA6C49">
        <w:rPr>
          <w:rFonts w:ascii="Arial" w:hAnsi="Arial" w:cs="Arial" w:hint="eastAsia"/>
          <w:sz w:val="18"/>
          <w:szCs w:val="18"/>
        </w:rPr>
        <w:t>具有法律规定不得录用公务员的其他情形人员。</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选调生的招考流程：登录山东选调生网站→网上报名→报名填表→查询资格初审结果→查询资格复审结果→报名确认及缴费→打印准考证→笔试→面试资格审查→面试→考察体检→招录公示→录用。报考公安系统人员，进行现场报名，报名填表、查询资格审查结果不适用。未通过公安系统现场资格审查人员，可在网上改报其他志愿。</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选调生报考的基本步骤：</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1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①</w:t>
      </w:r>
      <w:r w:rsidRPr="00CA6C49">
        <w:rPr>
          <w:rFonts w:ascii="Arial" w:hAnsi="Arial" w:cs="Arial"/>
          <w:sz w:val="18"/>
          <w:szCs w:val="18"/>
        </w:rPr>
        <w:fldChar w:fldCharType="end"/>
      </w:r>
      <w:r w:rsidR="00FA2ED9" w:rsidRPr="00CA6C49">
        <w:rPr>
          <w:rFonts w:ascii="Arial" w:hAnsi="Arial" w:cs="Arial" w:hint="eastAsia"/>
          <w:sz w:val="18"/>
          <w:szCs w:val="18"/>
        </w:rPr>
        <w:t>报名填表。登录山东选调生网站填写报名信息，填报信息后，等待资格初审。</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2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②</w:t>
      </w:r>
      <w:r w:rsidRPr="00CA6C49">
        <w:rPr>
          <w:rFonts w:ascii="Arial" w:hAnsi="Arial" w:cs="Arial"/>
          <w:sz w:val="18"/>
          <w:szCs w:val="18"/>
        </w:rPr>
        <w:fldChar w:fldCharType="end"/>
      </w:r>
      <w:r w:rsidR="00FA2ED9" w:rsidRPr="00CA6C49">
        <w:rPr>
          <w:rFonts w:ascii="Arial" w:hAnsi="Arial" w:cs="Arial" w:hint="eastAsia"/>
          <w:sz w:val="18"/>
          <w:szCs w:val="18"/>
        </w:rPr>
        <w:t>查询资格初审结果。在指定时间内登录招考网站，查看审核状态。未通过资格初审人员，在规定时间内可改报志愿。</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3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③</w:t>
      </w:r>
      <w:r w:rsidRPr="00CA6C49">
        <w:rPr>
          <w:rFonts w:ascii="Arial" w:hAnsi="Arial" w:cs="Arial"/>
          <w:sz w:val="18"/>
          <w:szCs w:val="18"/>
        </w:rPr>
        <w:fldChar w:fldCharType="end"/>
      </w:r>
      <w:r w:rsidR="00FA2ED9" w:rsidRPr="00CA6C49">
        <w:rPr>
          <w:rFonts w:ascii="Arial" w:hAnsi="Arial" w:cs="Arial" w:hint="eastAsia"/>
          <w:sz w:val="18"/>
          <w:szCs w:val="18"/>
        </w:rPr>
        <w:t>查看资格复审结果。资格复审结果由省委组织部在山东选调生网站以公告形式统一公布。</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4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④</w:t>
      </w:r>
      <w:r w:rsidRPr="00CA6C49">
        <w:rPr>
          <w:rFonts w:ascii="Arial" w:hAnsi="Arial" w:cs="Arial"/>
          <w:sz w:val="18"/>
          <w:szCs w:val="18"/>
        </w:rPr>
        <w:fldChar w:fldCharType="end"/>
      </w:r>
      <w:r w:rsidR="00FA2ED9" w:rsidRPr="00CA6C49">
        <w:rPr>
          <w:rFonts w:ascii="Arial" w:hAnsi="Arial" w:cs="Arial" w:hint="eastAsia"/>
          <w:sz w:val="18"/>
          <w:szCs w:val="18"/>
        </w:rPr>
        <w:t>报名确认及缴费。通过资格初审的人员，要及时进行网上缴费，逾期不办理网上缴费手续的，视作放弃。</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5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⑤</w:t>
      </w:r>
      <w:r w:rsidRPr="00CA6C49">
        <w:rPr>
          <w:rFonts w:ascii="Arial" w:hAnsi="Arial" w:cs="Arial"/>
          <w:sz w:val="18"/>
          <w:szCs w:val="18"/>
        </w:rPr>
        <w:fldChar w:fldCharType="end"/>
      </w:r>
      <w:r w:rsidR="00FA2ED9" w:rsidRPr="00CA6C49">
        <w:rPr>
          <w:rFonts w:ascii="Arial" w:hAnsi="Arial" w:cs="Arial" w:hint="eastAsia"/>
          <w:sz w:val="18"/>
          <w:szCs w:val="18"/>
        </w:rPr>
        <w:t>网上打印准考证。报考人员需要在规定时间内，通过招考网站自行下载并打印准考证。</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6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⑥</w:t>
      </w:r>
      <w:r w:rsidRPr="00CA6C49">
        <w:rPr>
          <w:rFonts w:ascii="Arial" w:hAnsi="Arial" w:cs="Arial"/>
          <w:sz w:val="18"/>
          <w:szCs w:val="18"/>
        </w:rPr>
        <w:fldChar w:fldCharType="end"/>
      </w:r>
      <w:r w:rsidR="00FA2ED9" w:rsidRPr="00CA6C49">
        <w:rPr>
          <w:rFonts w:ascii="Arial" w:hAnsi="Arial" w:cs="Arial" w:hint="eastAsia"/>
          <w:sz w:val="18"/>
          <w:szCs w:val="18"/>
        </w:rPr>
        <w:t>笔试。笔试科目为综合知识，包括行政职业能力测验（综合知识）和申论，重点测试从事机关工作应具备的政治修养、综合素质、认知水平、实践能力等。笔试成绩采用百分制计算，其中行政职业能力测验（综合知识）和申论各占</w:t>
      </w:r>
      <w:r w:rsidR="00FA2ED9" w:rsidRPr="00CA6C49">
        <w:rPr>
          <w:rFonts w:ascii="Arial" w:hAnsi="Arial" w:cs="Arial" w:hint="eastAsia"/>
          <w:sz w:val="18"/>
          <w:szCs w:val="18"/>
        </w:rPr>
        <w:t xml:space="preserve"> 50 </w:t>
      </w:r>
      <w:r w:rsidR="00FA2ED9" w:rsidRPr="00CA6C49">
        <w:rPr>
          <w:rFonts w:ascii="Arial" w:hAnsi="Arial" w:cs="Arial" w:hint="eastAsia"/>
          <w:sz w:val="18"/>
          <w:szCs w:val="18"/>
        </w:rPr>
        <w:t>％。“三支一扶”、“西部计划”高校毕业生笔试原始成绩加</w:t>
      </w:r>
      <w:r w:rsidR="00FA2ED9" w:rsidRPr="00CA6C49">
        <w:rPr>
          <w:rFonts w:ascii="Arial" w:hAnsi="Arial" w:cs="Arial" w:hint="eastAsia"/>
          <w:sz w:val="18"/>
          <w:szCs w:val="18"/>
        </w:rPr>
        <w:t xml:space="preserve"> 4 </w:t>
      </w:r>
      <w:r w:rsidR="00FA2ED9" w:rsidRPr="00CA6C49">
        <w:rPr>
          <w:rFonts w:ascii="Arial" w:hAnsi="Arial" w:cs="Arial" w:hint="eastAsia"/>
          <w:sz w:val="18"/>
          <w:szCs w:val="18"/>
        </w:rPr>
        <w:t>分。</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7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⑦</w:t>
      </w:r>
      <w:r w:rsidRPr="00CA6C49">
        <w:rPr>
          <w:rFonts w:ascii="Arial" w:hAnsi="Arial" w:cs="Arial"/>
          <w:sz w:val="18"/>
          <w:szCs w:val="18"/>
        </w:rPr>
        <w:fldChar w:fldCharType="end"/>
      </w:r>
      <w:r w:rsidR="00FA2ED9" w:rsidRPr="00CA6C49">
        <w:rPr>
          <w:rFonts w:ascii="Arial" w:hAnsi="Arial" w:cs="Arial" w:hint="eastAsia"/>
          <w:sz w:val="18"/>
          <w:szCs w:val="18"/>
        </w:rPr>
        <w:t>面试。由省委组织部统一组织，采用结构化面试方法，主要测试从事机关工作应具备的综合分析、言语表达、应急处变、组织协调、人际交往等基本素质和能力。面试设旁听席，邀请部分“两代表一委员”、新闻记者等现场旁听，接受社会监督。</w:t>
      </w:r>
    </w:p>
    <w:p w:rsidR="00FA2ED9" w:rsidRPr="00CA6C49" w:rsidRDefault="00FA2ED9" w:rsidP="00FA2ED9">
      <w:pPr>
        <w:adjustRightInd w:val="0"/>
        <w:snapToGrid w:val="0"/>
        <w:spacing w:line="360" w:lineRule="auto"/>
        <w:ind w:firstLineChars="200" w:firstLine="361"/>
        <w:jc w:val="left"/>
        <w:rPr>
          <w:rFonts w:ascii="Arial" w:hAnsi="Arial" w:cs="Arial"/>
          <w:b/>
          <w:sz w:val="18"/>
          <w:szCs w:val="18"/>
        </w:rPr>
      </w:pPr>
      <w:r w:rsidRPr="00CA6C49">
        <w:rPr>
          <w:rFonts w:ascii="Arial" w:hAnsi="Arial" w:cs="Arial" w:hint="eastAsia"/>
          <w:b/>
          <w:sz w:val="18"/>
          <w:szCs w:val="18"/>
        </w:rPr>
        <w:t>3</w:t>
      </w:r>
      <w:r w:rsidRPr="00CA6C49">
        <w:rPr>
          <w:rFonts w:ascii="Arial" w:hAnsi="Arial" w:cs="Arial" w:hint="eastAsia"/>
          <w:b/>
          <w:sz w:val="18"/>
          <w:szCs w:val="18"/>
        </w:rPr>
        <w:t>．事业单位招考</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事业单位，是指由国家机关举办或者其他组织利用国有资产举办的，从事教育、科技、文化、卫生等活动的社会服务组织。与企业单位相比，事业单位主要有以下两个特征：不以盈利为目的；财政及其他单位拨入的资金主要不以经济利益的获取为回报。事业单位是以政府职能、公益服务为主要宗旨的一些公益性单位、非公益性职能部门等。它参与社会事物管理，履行管理和服务职能，宗旨是为社会服务。</w:t>
      </w:r>
      <w:r w:rsidRPr="00CA6C49">
        <w:rPr>
          <w:rFonts w:ascii="Arial" w:hAnsi="Arial" w:cs="Arial" w:hint="eastAsia"/>
          <w:sz w:val="18"/>
          <w:szCs w:val="18"/>
        </w:rPr>
        <w:t xml:space="preserve"> </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根据省属事业单位岗位空缺情况和工作需要，报考人员须具备以下条件：具有中华人民共和国国籍；遵守中华人民共和国宪法和法律；具有良好的品行和适应岗位的身体条件；岗位要求的专业或技能条件；年龄在</w:t>
      </w:r>
      <w:r w:rsidRPr="00CA6C49">
        <w:rPr>
          <w:rFonts w:ascii="Arial" w:hAnsi="Arial" w:cs="Arial" w:hint="eastAsia"/>
          <w:sz w:val="18"/>
          <w:szCs w:val="18"/>
        </w:rPr>
        <w:t xml:space="preserve"> 40 </w:t>
      </w:r>
      <w:r w:rsidRPr="00CA6C49">
        <w:rPr>
          <w:rFonts w:ascii="Arial" w:hAnsi="Arial" w:cs="Arial" w:hint="eastAsia"/>
          <w:sz w:val="18"/>
          <w:szCs w:val="18"/>
        </w:rPr>
        <w:t>周岁以下并具有山东省常住户口（全日制普通高校择业期内未就业的本科以上毕业生不受生源地限制）；招聘岗位所需的其他资格条件。此外，属在职人员应聘的，其工作单位应在山东。定向、委培应届毕业生报考，须征得定向、委培单位同意。</w:t>
      </w:r>
      <w:r w:rsidRPr="00CA6C49">
        <w:rPr>
          <w:rFonts w:ascii="Arial" w:hAnsi="Arial" w:cs="Arial" w:hint="eastAsia"/>
          <w:sz w:val="18"/>
          <w:szCs w:val="18"/>
        </w:rPr>
        <w:t xml:space="preserve"> </w:t>
      </w:r>
      <w:r w:rsidRPr="00CA6C49">
        <w:rPr>
          <w:rFonts w:ascii="Arial" w:hAnsi="Arial" w:cs="Arial" w:hint="eastAsia"/>
          <w:sz w:val="18"/>
          <w:szCs w:val="18"/>
        </w:rPr>
        <w:t>具备下列情况之一的人员，不能报考事业单位：在读全日制普通大中专学校非应届毕业生；现役军人；在公务员招考和事业单位公开招聘中被招聘主管机关认定有作弊行为的人员；曾受过刑事处罚和曾被开除公职的人员；法律法规规定不得聘用的其他情形的人员。应聘人员不得报考与本人有应回避亲属关系的岗位。</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事业单位招录的流程：招考公告、职位等文件通知公布→查询并选择职位→提交报名申请→招考单位审核→审核通过后，交费确认→打印准考证→笔试→面试→考核→体检→招录公示→录用。</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事业单位报考的基本步骤：</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1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①</w:t>
      </w:r>
      <w:r w:rsidRPr="00CA6C49">
        <w:rPr>
          <w:rFonts w:ascii="Arial" w:hAnsi="Arial" w:cs="Arial"/>
          <w:sz w:val="18"/>
          <w:szCs w:val="18"/>
        </w:rPr>
        <w:fldChar w:fldCharType="end"/>
      </w:r>
      <w:r w:rsidR="00FA2ED9" w:rsidRPr="00CA6C49">
        <w:rPr>
          <w:rFonts w:ascii="Arial" w:hAnsi="Arial" w:cs="Arial" w:hint="eastAsia"/>
          <w:sz w:val="18"/>
          <w:szCs w:val="18"/>
        </w:rPr>
        <w:t>个人报名。应聘人员登录指定的报名网站，如实填写、提交相关个人信息资料。每人限报一个岗位，</w:t>
      </w:r>
      <w:r w:rsidR="00FA2ED9" w:rsidRPr="00CA6C49">
        <w:rPr>
          <w:rFonts w:ascii="Arial" w:hAnsi="Arial" w:cs="Arial" w:hint="eastAsia"/>
          <w:sz w:val="18"/>
          <w:szCs w:val="18"/>
        </w:rPr>
        <w:lastRenderedPageBreak/>
        <w:t>应聘人员在资格审核期内可修改报名信息。报名资格一经招聘单位初审通过，不能更改。报名与考试时使用的身份证必须一致。应聘人员恶意注册报名信息，扰乱报名秩序的，查实后取消其本次报考资格且不得参加事业单位公开招聘。</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2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②</w:t>
      </w:r>
      <w:r w:rsidRPr="00CA6C49">
        <w:rPr>
          <w:rFonts w:ascii="Arial" w:hAnsi="Arial" w:cs="Arial"/>
          <w:sz w:val="18"/>
          <w:szCs w:val="18"/>
        </w:rPr>
        <w:fldChar w:fldCharType="end"/>
      </w:r>
      <w:r w:rsidR="00FA2ED9" w:rsidRPr="00CA6C49">
        <w:rPr>
          <w:rFonts w:ascii="Arial" w:hAnsi="Arial" w:cs="Arial" w:hint="eastAsia"/>
          <w:sz w:val="18"/>
          <w:szCs w:val="18"/>
        </w:rPr>
        <w:t>查询资格审查结果。提交报名信息后，报考人员可登录招考网站查询是否通过资格审查。</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3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③</w:t>
      </w:r>
      <w:r w:rsidRPr="00CA6C49">
        <w:rPr>
          <w:rFonts w:ascii="Arial" w:hAnsi="Arial" w:cs="Arial"/>
          <w:sz w:val="18"/>
          <w:szCs w:val="18"/>
        </w:rPr>
        <w:fldChar w:fldCharType="end"/>
      </w:r>
      <w:r w:rsidR="00FA2ED9" w:rsidRPr="00CA6C49">
        <w:rPr>
          <w:rFonts w:ascii="Arial" w:hAnsi="Arial" w:cs="Arial" w:hint="eastAsia"/>
          <w:sz w:val="18"/>
          <w:szCs w:val="18"/>
        </w:rPr>
        <w:t>网上缴费。应聘人员在待审核期满后至查询截止日期前登录网站，查询初审结果。通过资格初审的人员，要及时进行网上缴费，逾期不办理网上缴费手续的，视作放弃。缴费成功后，下载打印《</w:t>
      </w:r>
      <w:r w:rsidR="00FA2ED9" w:rsidRPr="00CA6C49">
        <w:rPr>
          <w:rFonts w:ascii="Arial" w:hAnsi="Arial" w:cs="Arial" w:hint="eastAsia"/>
          <w:sz w:val="18"/>
          <w:szCs w:val="18"/>
        </w:rPr>
        <w:t xml:space="preserve"> </w:t>
      </w:r>
      <w:r w:rsidR="00FA2ED9" w:rsidRPr="00CA6C49">
        <w:rPr>
          <w:rFonts w:ascii="Arial" w:hAnsi="Arial" w:cs="Arial" w:hint="eastAsia"/>
          <w:sz w:val="18"/>
          <w:szCs w:val="18"/>
        </w:rPr>
        <w:t>省属事业单位公开招聘报名登记表</w:t>
      </w:r>
      <w:r w:rsidR="00FA2ED9" w:rsidRPr="00CA6C49">
        <w:rPr>
          <w:rFonts w:ascii="Arial" w:hAnsi="Arial" w:cs="Arial" w:hint="eastAsia"/>
          <w:sz w:val="18"/>
          <w:szCs w:val="18"/>
        </w:rPr>
        <w:t xml:space="preserve"> </w:t>
      </w:r>
      <w:r w:rsidR="00FA2ED9" w:rsidRPr="00CA6C49">
        <w:rPr>
          <w:rFonts w:ascii="Arial" w:hAnsi="Arial" w:cs="Arial" w:hint="eastAsia"/>
          <w:sz w:val="18"/>
          <w:szCs w:val="18"/>
        </w:rPr>
        <w:t>》和</w:t>
      </w:r>
      <w:r w:rsidR="00FA2ED9" w:rsidRPr="00CA6C49">
        <w:rPr>
          <w:rFonts w:ascii="Arial" w:hAnsi="Arial" w:cs="Arial" w:hint="eastAsia"/>
          <w:sz w:val="18"/>
          <w:szCs w:val="18"/>
        </w:rPr>
        <w:t xml:space="preserve"> </w:t>
      </w:r>
      <w:r w:rsidR="00FA2ED9" w:rsidRPr="00CA6C49">
        <w:rPr>
          <w:rFonts w:ascii="Arial" w:hAnsi="Arial" w:cs="Arial" w:hint="eastAsia"/>
          <w:sz w:val="18"/>
          <w:szCs w:val="18"/>
        </w:rPr>
        <w:t>《应聘事业单位工作人员诚信承诺书</w:t>
      </w:r>
      <w:r w:rsidR="00FA2ED9" w:rsidRPr="00CA6C49">
        <w:rPr>
          <w:rFonts w:ascii="Arial" w:hAnsi="Arial" w:cs="Arial" w:hint="eastAsia"/>
          <w:sz w:val="18"/>
          <w:szCs w:val="18"/>
        </w:rPr>
        <w:t xml:space="preserve"> </w:t>
      </w:r>
      <w:r w:rsidR="00FA2ED9" w:rsidRPr="00CA6C49">
        <w:rPr>
          <w:rFonts w:ascii="Arial" w:hAnsi="Arial" w:cs="Arial" w:hint="eastAsia"/>
          <w:sz w:val="18"/>
          <w:szCs w:val="18"/>
        </w:rPr>
        <w:t>》（参加面试时使用）。</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4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④</w:t>
      </w:r>
      <w:r w:rsidRPr="00CA6C49">
        <w:rPr>
          <w:rFonts w:ascii="Arial" w:hAnsi="Arial" w:cs="Arial"/>
          <w:sz w:val="18"/>
          <w:szCs w:val="18"/>
        </w:rPr>
        <w:fldChar w:fldCharType="end"/>
      </w:r>
      <w:r w:rsidR="00FA2ED9" w:rsidRPr="00CA6C49">
        <w:rPr>
          <w:rFonts w:ascii="Arial" w:hAnsi="Arial" w:cs="Arial" w:hint="eastAsia"/>
          <w:sz w:val="18"/>
          <w:szCs w:val="18"/>
        </w:rPr>
        <w:t>打印准考证。报考人员需要通过招考网站自行下载并打印准考证。</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5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⑤</w:t>
      </w:r>
      <w:r w:rsidRPr="00CA6C49">
        <w:rPr>
          <w:rFonts w:ascii="Arial" w:hAnsi="Arial" w:cs="Arial"/>
          <w:sz w:val="18"/>
          <w:szCs w:val="18"/>
        </w:rPr>
        <w:fldChar w:fldCharType="end"/>
      </w:r>
      <w:r w:rsidR="00FA2ED9" w:rsidRPr="00CA6C49">
        <w:rPr>
          <w:rFonts w:ascii="Arial" w:hAnsi="Arial" w:cs="Arial" w:hint="eastAsia"/>
          <w:sz w:val="18"/>
          <w:szCs w:val="18"/>
        </w:rPr>
        <w:t>笔试。根据专业不同分为综合、卫生和教育三大类，各类均考一科。综合类考试内容为公共基础知识，包括法律法规、政治经济理论、时政方针、科技知识、省情省况等基础性知识和综合写作；卫生类考试内容为公共基础知识和医药卫生专业基础知识两部分，分别占整个试题分数的</w:t>
      </w:r>
      <w:r w:rsidR="00FA2ED9" w:rsidRPr="00CA6C49">
        <w:rPr>
          <w:rFonts w:ascii="Arial" w:hAnsi="Arial" w:cs="Arial" w:hint="eastAsia"/>
          <w:sz w:val="18"/>
          <w:szCs w:val="18"/>
        </w:rPr>
        <w:t xml:space="preserve"> 40 </w:t>
      </w:r>
      <w:r w:rsidR="00FA2ED9" w:rsidRPr="00CA6C49">
        <w:rPr>
          <w:rFonts w:ascii="Arial" w:hAnsi="Arial" w:cs="Arial" w:hint="eastAsia"/>
          <w:sz w:val="18"/>
          <w:szCs w:val="18"/>
        </w:rPr>
        <w:t>％和</w:t>
      </w:r>
      <w:r w:rsidR="00FA2ED9" w:rsidRPr="00CA6C49">
        <w:rPr>
          <w:rFonts w:ascii="Arial" w:hAnsi="Arial" w:cs="Arial" w:hint="eastAsia"/>
          <w:sz w:val="18"/>
          <w:szCs w:val="18"/>
        </w:rPr>
        <w:t xml:space="preserve"> 60 % </w:t>
      </w:r>
      <w:r w:rsidR="00FA2ED9" w:rsidRPr="00CA6C49">
        <w:rPr>
          <w:rFonts w:ascii="Arial" w:hAnsi="Arial" w:cs="Arial" w:hint="eastAsia"/>
          <w:sz w:val="18"/>
          <w:szCs w:val="18"/>
        </w:rPr>
        <w:t>，专业基础知识部分按医疗、药学、检验、中医、护理五类分别命题；教育类考试内容为公共基础知识和教学基础知识两部分，分别占整个试题分数的</w:t>
      </w:r>
      <w:r w:rsidR="00FA2ED9" w:rsidRPr="00CA6C49">
        <w:rPr>
          <w:rFonts w:ascii="Arial" w:hAnsi="Arial" w:cs="Arial" w:hint="eastAsia"/>
          <w:sz w:val="18"/>
          <w:szCs w:val="18"/>
        </w:rPr>
        <w:t xml:space="preserve"> 40 </w:t>
      </w:r>
      <w:r w:rsidR="00FA2ED9" w:rsidRPr="00CA6C49">
        <w:rPr>
          <w:rFonts w:ascii="Arial" w:hAnsi="Arial" w:cs="Arial" w:hint="eastAsia"/>
          <w:sz w:val="18"/>
          <w:szCs w:val="18"/>
        </w:rPr>
        <w:t>％和</w:t>
      </w:r>
      <w:r w:rsidR="00FA2ED9" w:rsidRPr="00CA6C49">
        <w:rPr>
          <w:rFonts w:ascii="Arial" w:hAnsi="Arial" w:cs="Arial" w:hint="eastAsia"/>
          <w:sz w:val="18"/>
          <w:szCs w:val="18"/>
        </w:rPr>
        <w:t xml:space="preserve"> 60 </w:t>
      </w:r>
      <w:r w:rsidR="00FA2ED9" w:rsidRPr="00CA6C49">
        <w:rPr>
          <w:rFonts w:ascii="Arial" w:hAnsi="Arial" w:cs="Arial" w:hint="eastAsia"/>
          <w:sz w:val="18"/>
          <w:szCs w:val="18"/>
        </w:rPr>
        <w:t>％。笔试采用百分制计算应聘人员的成绩。笔试设定最低合格分数线，由省事业单位公开招聘主管机关根据应聘人数和考试情况确定。笔试采取统一考试、统一标准、统一阅卷的方式进行。笔试时间一般为每年的五月份，具体时间以当年通知为准。</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6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⑥</w:t>
      </w:r>
      <w:r w:rsidRPr="00CA6C49">
        <w:rPr>
          <w:rFonts w:ascii="Arial" w:hAnsi="Arial" w:cs="Arial"/>
          <w:sz w:val="18"/>
          <w:szCs w:val="18"/>
        </w:rPr>
        <w:fldChar w:fldCharType="end"/>
      </w:r>
      <w:r w:rsidR="00FA2ED9" w:rsidRPr="00CA6C49">
        <w:rPr>
          <w:rFonts w:ascii="Arial" w:hAnsi="Arial" w:cs="Arial" w:hint="eastAsia"/>
          <w:sz w:val="18"/>
          <w:szCs w:val="18"/>
        </w:rPr>
        <w:t>面试。面试在省事业单位公开招聘主管机关的指导下，由招聘单位或其主管部门自行组织实施。达到笔试合格分数线的应聘人员，根据招聘计划和招聘岗位由高分到低分按比例依次确定面试人选。笔试合格人数出现空缺的岗位，取消招聘计划；达不到规定招聘比例的，按实有合格人数确定。面试人选确定后，由招聘单位张榜公布并通知本人。</w:t>
      </w:r>
    </w:p>
    <w:p w:rsidR="00FA2ED9" w:rsidRPr="00CA6C49" w:rsidRDefault="00FA2ED9" w:rsidP="00FA2ED9">
      <w:pPr>
        <w:adjustRightInd w:val="0"/>
        <w:snapToGrid w:val="0"/>
        <w:spacing w:line="360" w:lineRule="auto"/>
        <w:ind w:firstLineChars="200" w:firstLine="361"/>
        <w:jc w:val="left"/>
        <w:rPr>
          <w:rFonts w:ascii="Arial" w:hAnsi="Arial" w:cs="Arial"/>
          <w:b/>
          <w:sz w:val="18"/>
          <w:szCs w:val="18"/>
        </w:rPr>
      </w:pPr>
      <w:r w:rsidRPr="00CA6C49">
        <w:rPr>
          <w:rFonts w:ascii="Arial" w:hAnsi="Arial" w:cs="Arial" w:hint="eastAsia"/>
          <w:b/>
          <w:sz w:val="18"/>
          <w:szCs w:val="18"/>
        </w:rPr>
        <w:t>三、基层就业</w:t>
      </w:r>
    </w:p>
    <w:p w:rsidR="00FA2ED9" w:rsidRPr="00CA6C49" w:rsidRDefault="00FA2ED9" w:rsidP="00FA2ED9">
      <w:pPr>
        <w:adjustRightInd w:val="0"/>
        <w:snapToGrid w:val="0"/>
        <w:spacing w:line="360" w:lineRule="auto"/>
        <w:ind w:firstLineChars="200" w:firstLine="361"/>
        <w:jc w:val="left"/>
        <w:rPr>
          <w:rFonts w:ascii="Arial" w:hAnsi="Arial" w:cs="Arial"/>
          <w:b/>
          <w:sz w:val="18"/>
          <w:szCs w:val="18"/>
        </w:rPr>
      </w:pPr>
      <w:r w:rsidRPr="00CA6C49">
        <w:rPr>
          <w:rFonts w:ascii="Arial" w:hAnsi="Arial" w:cs="Arial" w:hint="eastAsia"/>
          <w:b/>
          <w:sz w:val="18"/>
          <w:szCs w:val="18"/>
        </w:rPr>
        <w:t>1</w:t>
      </w:r>
      <w:r w:rsidRPr="00CA6C49">
        <w:rPr>
          <w:rFonts w:ascii="Arial" w:hAnsi="Arial" w:cs="Arial" w:hint="eastAsia"/>
          <w:b/>
          <w:sz w:val="18"/>
          <w:szCs w:val="18"/>
        </w:rPr>
        <w:t>．“三支一扶”计划</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高校毕业生参加“三支一扶”工作的服务期限一般为</w:t>
      </w:r>
      <w:r w:rsidRPr="00CA6C49">
        <w:rPr>
          <w:rFonts w:ascii="Arial" w:hAnsi="Arial" w:cs="Arial" w:hint="eastAsia"/>
          <w:sz w:val="18"/>
          <w:szCs w:val="18"/>
        </w:rPr>
        <w:t>2-3</w:t>
      </w:r>
      <w:r w:rsidRPr="00CA6C49">
        <w:rPr>
          <w:rFonts w:ascii="Arial" w:hAnsi="Arial" w:cs="Arial" w:hint="eastAsia"/>
          <w:sz w:val="18"/>
          <w:szCs w:val="18"/>
        </w:rPr>
        <w:t>年，“三支一扶”学生应按照规定期限完成服务工作，由于身体状况等特殊原因不能继续服务的，须经省“三支一扶”办批准，并履行有关手续。服务内容主要是到乡镇一级从事支教、支农、支医和扶贫工作。“三支一扶”大学生户口可留在原学校管理，也可根据本人意愿转至入学前户籍所在地，公安机关应按规定为其办理落户手续。人事档案原则上统一转至服务单位所在地的县级政府人社部门，党团关系转至服务单位。</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具有以下条件的省内普通高校和本省生源外省普通高校的应届毕业生均可报名：政治素质好，热爱社会主义祖国，拥护党的基本路线和方针政策；学习成绩合格，具有相应的专业知识；具有敬业精神，遵纪守法，作风正派；身体健康。定向、委培生和已经落实就业单位（签署就业协议）的高校毕业生不能报名。</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组织招募高校毕业生参加“三支一扶”工作遵循以下程序：</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1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①</w:t>
      </w:r>
      <w:r w:rsidRPr="00CA6C49">
        <w:rPr>
          <w:rFonts w:ascii="Arial" w:hAnsi="Arial" w:cs="Arial"/>
          <w:sz w:val="18"/>
          <w:szCs w:val="18"/>
        </w:rPr>
        <w:fldChar w:fldCharType="end"/>
      </w:r>
      <w:r w:rsidR="00FA2ED9" w:rsidRPr="00CA6C49">
        <w:rPr>
          <w:rFonts w:ascii="Arial" w:hAnsi="Arial" w:cs="Arial" w:hint="eastAsia"/>
          <w:sz w:val="18"/>
          <w:szCs w:val="18"/>
        </w:rPr>
        <w:t>自愿报名。毕业生以自愿原则，根据省“三支一扶”工作协调管理办公室（以下简称‘三支一扶’办）公布的招募计划，按照招募工作的要求通过网络方式进行报名。</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2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②</w:t>
      </w:r>
      <w:r w:rsidRPr="00CA6C49">
        <w:rPr>
          <w:rFonts w:ascii="Arial" w:hAnsi="Arial" w:cs="Arial"/>
          <w:sz w:val="18"/>
          <w:szCs w:val="18"/>
        </w:rPr>
        <w:fldChar w:fldCharType="end"/>
      </w:r>
      <w:r w:rsidR="00FA2ED9" w:rsidRPr="00CA6C49">
        <w:rPr>
          <w:rFonts w:ascii="Arial" w:hAnsi="Arial" w:cs="Arial" w:hint="eastAsia"/>
          <w:sz w:val="18"/>
          <w:szCs w:val="18"/>
        </w:rPr>
        <w:t>考核考试。各市“三支一扶”办按照“公开、平等、竞争、择优”原则，根据招募岗位的要求和报名情况进行条件审核，通过考试或考核确定初步人选。</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3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③</w:t>
      </w:r>
      <w:r w:rsidRPr="00CA6C49">
        <w:rPr>
          <w:rFonts w:ascii="Arial" w:hAnsi="Arial" w:cs="Arial"/>
          <w:sz w:val="18"/>
          <w:szCs w:val="18"/>
        </w:rPr>
        <w:fldChar w:fldCharType="end"/>
      </w:r>
      <w:r w:rsidR="00FA2ED9" w:rsidRPr="00CA6C49">
        <w:rPr>
          <w:rFonts w:ascii="Arial" w:hAnsi="Arial" w:cs="Arial" w:hint="eastAsia"/>
          <w:sz w:val="18"/>
          <w:szCs w:val="18"/>
        </w:rPr>
        <w:t>确定人选。省“三支一扶”办对各市提出的初步人选统一组织体检，经审核确定“三支一扶”大学生人选，并组织其签署《高校毕业生“三支一扶”计划登记表》和《山东省高校毕业生“三支一扶”计划协议书》，将名单上报全国“三支一扶”办备案。</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4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④</w:t>
      </w:r>
      <w:r w:rsidRPr="00CA6C49">
        <w:rPr>
          <w:rFonts w:ascii="Arial" w:hAnsi="Arial" w:cs="Arial"/>
          <w:sz w:val="18"/>
          <w:szCs w:val="18"/>
        </w:rPr>
        <w:fldChar w:fldCharType="end"/>
      </w:r>
      <w:r w:rsidR="00FA2ED9" w:rsidRPr="00CA6C49">
        <w:rPr>
          <w:rFonts w:ascii="Arial" w:hAnsi="Arial" w:cs="Arial" w:hint="eastAsia"/>
          <w:sz w:val="18"/>
          <w:szCs w:val="18"/>
        </w:rPr>
        <w:t>岗前培训。省“三支一扶”办统一组织“三支一扶”大学生进行上岗前的集中培训，然后派遣到各服务单位。</w:t>
      </w:r>
    </w:p>
    <w:p w:rsidR="00FA2ED9" w:rsidRPr="00CA6C49" w:rsidRDefault="00FA2ED9" w:rsidP="00FA2ED9">
      <w:pPr>
        <w:adjustRightInd w:val="0"/>
        <w:snapToGrid w:val="0"/>
        <w:spacing w:line="360" w:lineRule="auto"/>
        <w:ind w:firstLineChars="200" w:firstLine="361"/>
        <w:jc w:val="left"/>
        <w:rPr>
          <w:rFonts w:ascii="Arial" w:hAnsi="Arial" w:cs="Arial"/>
          <w:b/>
          <w:sz w:val="18"/>
          <w:szCs w:val="18"/>
        </w:rPr>
      </w:pPr>
      <w:r w:rsidRPr="00CA6C49">
        <w:rPr>
          <w:rFonts w:ascii="Arial" w:hAnsi="Arial" w:cs="Arial" w:hint="eastAsia"/>
          <w:b/>
          <w:sz w:val="18"/>
          <w:szCs w:val="18"/>
        </w:rPr>
        <w:t>2</w:t>
      </w:r>
      <w:r w:rsidRPr="00CA6C49">
        <w:rPr>
          <w:rFonts w:ascii="Arial" w:hAnsi="Arial" w:cs="Arial" w:hint="eastAsia"/>
          <w:b/>
          <w:sz w:val="18"/>
          <w:szCs w:val="18"/>
        </w:rPr>
        <w:t>．选聘到村任职</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lastRenderedPageBreak/>
        <w:t>选聘对象为</w:t>
      </w:r>
      <w:r w:rsidRPr="00CA6C49">
        <w:rPr>
          <w:rFonts w:ascii="Arial" w:hAnsi="Arial" w:cs="Arial" w:hint="eastAsia"/>
          <w:sz w:val="18"/>
          <w:szCs w:val="18"/>
        </w:rPr>
        <w:t xml:space="preserve"> 30 </w:t>
      </w:r>
      <w:r w:rsidRPr="00CA6C49">
        <w:rPr>
          <w:rFonts w:ascii="Arial" w:hAnsi="Arial" w:cs="Arial" w:hint="eastAsia"/>
          <w:sz w:val="18"/>
          <w:szCs w:val="18"/>
        </w:rPr>
        <w:t>岁以下应届和往届毕业的全日制普通高校专科以上学历的毕业生，重点是应届毕业和毕业</w:t>
      </w:r>
      <w:r w:rsidRPr="00CA6C49">
        <w:rPr>
          <w:rFonts w:ascii="Arial" w:hAnsi="Arial" w:cs="Arial" w:hint="eastAsia"/>
          <w:sz w:val="18"/>
          <w:szCs w:val="18"/>
        </w:rPr>
        <w:t xml:space="preserve"> 1 </w:t>
      </w:r>
      <w:r w:rsidRPr="00CA6C49">
        <w:rPr>
          <w:rFonts w:ascii="Arial" w:hAnsi="Arial" w:cs="Arial" w:hint="eastAsia"/>
          <w:sz w:val="18"/>
          <w:szCs w:val="18"/>
        </w:rPr>
        <w:t>至</w:t>
      </w:r>
      <w:r w:rsidRPr="00CA6C49">
        <w:rPr>
          <w:rFonts w:ascii="Arial" w:hAnsi="Arial" w:cs="Arial" w:hint="eastAsia"/>
          <w:sz w:val="18"/>
          <w:szCs w:val="18"/>
        </w:rPr>
        <w:t xml:space="preserve"> 2 </w:t>
      </w:r>
      <w:r w:rsidRPr="00CA6C49">
        <w:rPr>
          <w:rFonts w:ascii="Arial" w:hAnsi="Arial" w:cs="Arial" w:hint="eastAsia"/>
          <w:sz w:val="18"/>
          <w:szCs w:val="18"/>
        </w:rPr>
        <w:t>年的本科生、研究生，原则上为中共党员（含预备党员），非中共党员的优秀团干部、优秀学生干部也可以选聘。此外，参加人力资源和社会保障部、团中央等部门组织的到农村基层服务的“三支一扶”、“志愿服务西部计划”等活动期满的高校毕业生，本人自愿且具备选聘条件的，经组织推荐可作为选聘对象。</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选聘到村任职的基本条件：思想政治素质好，作风踏实，吃苦耐劳，组织纪律观念强；；学习成绩良好，具备一定的组织协调能力；自愿到农村基层工作；身体健康。</w:t>
      </w:r>
      <w:r w:rsidRPr="00CA6C49">
        <w:rPr>
          <w:rFonts w:ascii="Arial" w:hAnsi="Arial" w:cs="Arial" w:hint="eastAsia"/>
          <w:sz w:val="18"/>
          <w:szCs w:val="18"/>
        </w:rPr>
        <w:t xml:space="preserve"> </w:t>
      </w:r>
    </w:p>
    <w:p w:rsidR="00FA2ED9" w:rsidRPr="00CA6C49" w:rsidRDefault="00FA2ED9" w:rsidP="00FA2ED9">
      <w:pPr>
        <w:adjustRightInd w:val="0"/>
        <w:snapToGrid w:val="0"/>
        <w:spacing w:line="360" w:lineRule="auto"/>
        <w:ind w:firstLineChars="200" w:firstLine="361"/>
        <w:jc w:val="left"/>
        <w:rPr>
          <w:rFonts w:ascii="Arial" w:hAnsi="Arial" w:cs="Arial"/>
          <w:b/>
          <w:sz w:val="18"/>
          <w:szCs w:val="18"/>
        </w:rPr>
      </w:pPr>
      <w:r w:rsidRPr="00CA6C49">
        <w:rPr>
          <w:rFonts w:ascii="Arial" w:hAnsi="Arial" w:cs="Arial" w:hint="eastAsia"/>
          <w:b/>
          <w:sz w:val="18"/>
          <w:szCs w:val="18"/>
        </w:rPr>
        <w:t>3</w:t>
      </w:r>
      <w:r w:rsidRPr="00CA6C49">
        <w:rPr>
          <w:rFonts w:ascii="Arial" w:hAnsi="Arial" w:cs="Arial" w:hint="eastAsia"/>
          <w:b/>
          <w:sz w:val="18"/>
          <w:szCs w:val="18"/>
        </w:rPr>
        <w:t>．大学生志愿服务西部计划</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大学生志愿服务西部计划从</w:t>
      </w:r>
      <w:r w:rsidRPr="00CA6C49">
        <w:rPr>
          <w:rFonts w:ascii="Arial" w:hAnsi="Arial" w:cs="Arial" w:hint="eastAsia"/>
          <w:sz w:val="18"/>
          <w:szCs w:val="18"/>
        </w:rPr>
        <w:t xml:space="preserve"> 2003 </w:t>
      </w:r>
      <w:r w:rsidRPr="00CA6C49">
        <w:rPr>
          <w:rFonts w:ascii="Arial" w:hAnsi="Arial" w:cs="Arial" w:hint="eastAsia"/>
          <w:sz w:val="18"/>
          <w:szCs w:val="18"/>
        </w:rPr>
        <w:t>年开始，按照公开招募、自愿报名、组织选拔、集中派遣的方式，每年招募一定数量的普通高等学校应届毕业生，到西部贫困县的乡镇从事为期</w:t>
      </w:r>
      <w:r w:rsidRPr="00CA6C49">
        <w:rPr>
          <w:rFonts w:ascii="Arial" w:hAnsi="Arial" w:cs="Arial" w:hint="eastAsia"/>
          <w:sz w:val="18"/>
          <w:szCs w:val="18"/>
        </w:rPr>
        <w:t xml:space="preserve"> 1-3 </w:t>
      </w:r>
      <w:r w:rsidRPr="00CA6C49">
        <w:rPr>
          <w:rFonts w:ascii="Arial" w:hAnsi="Arial" w:cs="Arial" w:hint="eastAsia"/>
          <w:sz w:val="18"/>
          <w:szCs w:val="18"/>
        </w:rPr>
        <w:t>年的教育、卫生、农技、扶贫以及青年中心建设和管理等方面的志愿服务工作。志愿者服务期满后，鼓励其扎根基层，或者自主择业和流动就业。</w:t>
      </w:r>
    </w:p>
    <w:p w:rsidR="00FA2ED9" w:rsidRPr="00CA6C49" w:rsidRDefault="00FA2ED9" w:rsidP="00FA2ED9">
      <w:pPr>
        <w:adjustRightInd w:val="0"/>
        <w:snapToGrid w:val="0"/>
        <w:spacing w:line="360" w:lineRule="auto"/>
        <w:ind w:firstLineChars="200" w:firstLine="361"/>
        <w:jc w:val="left"/>
        <w:rPr>
          <w:rFonts w:ascii="Arial" w:hAnsi="Arial" w:cs="Arial"/>
          <w:b/>
          <w:sz w:val="18"/>
          <w:szCs w:val="18"/>
        </w:rPr>
      </w:pPr>
      <w:r w:rsidRPr="00CA6C49">
        <w:rPr>
          <w:rFonts w:ascii="Arial" w:hAnsi="Arial" w:cs="Arial" w:hint="eastAsia"/>
          <w:b/>
          <w:sz w:val="18"/>
          <w:szCs w:val="18"/>
        </w:rPr>
        <w:t>四、大学生应征入伍</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具备以下情况的毕业生可以应征入伍：</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1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①</w:t>
      </w:r>
      <w:r w:rsidRPr="00CA6C49">
        <w:rPr>
          <w:rFonts w:ascii="Arial" w:hAnsi="Arial" w:cs="Arial"/>
          <w:sz w:val="18"/>
          <w:szCs w:val="18"/>
        </w:rPr>
        <w:fldChar w:fldCharType="end"/>
      </w:r>
      <w:r w:rsidR="00FA2ED9" w:rsidRPr="00CA6C49">
        <w:rPr>
          <w:rFonts w:ascii="Arial" w:hAnsi="Arial" w:cs="Arial" w:hint="eastAsia"/>
          <w:sz w:val="18"/>
          <w:szCs w:val="18"/>
        </w:rPr>
        <w:t>高校范围：中央部门和地方所属全日制公办普通高等学校、民办普通高等学校和独立学院的全日制普通本专科（含高职）、研究生、第二学士学位应届毕业生。不包括往届毕业生及成人高等教育（高等教育自学考试类学生、各类非学历教育的学生。</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2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②</w:t>
      </w:r>
      <w:r w:rsidRPr="00CA6C49">
        <w:rPr>
          <w:rFonts w:ascii="Arial" w:hAnsi="Arial" w:cs="Arial"/>
          <w:sz w:val="18"/>
          <w:szCs w:val="18"/>
        </w:rPr>
        <w:fldChar w:fldCharType="end"/>
      </w:r>
      <w:r w:rsidR="00FA2ED9" w:rsidRPr="00CA6C49">
        <w:rPr>
          <w:rFonts w:ascii="Arial" w:hAnsi="Arial" w:cs="Arial" w:hint="eastAsia"/>
          <w:sz w:val="18"/>
          <w:szCs w:val="18"/>
        </w:rPr>
        <w:t>年龄要求：高职（专科）毕业生为当年年满</w:t>
      </w:r>
      <w:r w:rsidR="00FA2ED9" w:rsidRPr="00CA6C49">
        <w:rPr>
          <w:rFonts w:ascii="Arial" w:hAnsi="Arial" w:cs="Arial" w:hint="eastAsia"/>
          <w:sz w:val="18"/>
          <w:szCs w:val="18"/>
        </w:rPr>
        <w:t xml:space="preserve">18 </w:t>
      </w:r>
      <w:r w:rsidR="00FA2ED9" w:rsidRPr="00CA6C49">
        <w:rPr>
          <w:rFonts w:ascii="Arial" w:hAnsi="Arial" w:cs="Arial" w:hint="eastAsia"/>
          <w:sz w:val="18"/>
          <w:szCs w:val="18"/>
        </w:rPr>
        <w:t>至</w:t>
      </w:r>
      <w:r w:rsidR="00FA2ED9" w:rsidRPr="00CA6C49">
        <w:rPr>
          <w:rFonts w:ascii="Arial" w:hAnsi="Arial" w:cs="Arial" w:hint="eastAsia"/>
          <w:sz w:val="18"/>
          <w:szCs w:val="18"/>
        </w:rPr>
        <w:t xml:space="preserve">23 </w:t>
      </w:r>
      <w:r w:rsidR="00FA2ED9" w:rsidRPr="00CA6C49">
        <w:rPr>
          <w:rFonts w:ascii="Arial" w:hAnsi="Arial" w:cs="Arial" w:hint="eastAsia"/>
          <w:sz w:val="18"/>
          <w:szCs w:val="18"/>
        </w:rPr>
        <w:t>岁，本科及以上学历毕业生可放宽到</w:t>
      </w:r>
      <w:r w:rsidR="00FA2ED9" w:rsidRPr="00CA6C49">
        <w:rPr>
          <w:rFonts w:ascii="Arial" w:hAnsi="Arial" w:cs="Arial" w:hint="eastAsia"/>
          <w:sz w:val="18"/>
          <w:szCs w:val="18"/>
        </w:rPr>
        <w:t>24</w:t>
      </w:r>
      <w:r w:rsidR="00FA2ED9" w:rsidRPr="00CA6C49">
        <w:rPr>
          <w:rFonts w:ascii="Arial" w:hAnsi="Arial" w:cs="Arial" w:hint="eastAsia"/>
          <w:sz w:val="18"/>
          <w:szCs w:val="18"/>
        </w:rPr>
        <w:t>岁。</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3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③</w:t>
      </w:r>
      <w:r w:rsidRPr="00CA6C49">
        <w:rPr>
          <w:rFonts w:ascii="Arial" w:hAnsi="Arial" w:cs="Arial"/>
          <w:sz w:val="18"/>
          <w:szCs w:val="18"/>
        </w:rPr>
        <w:fldChar w:fldCharType="end"/>
      </w:r>
      <w:r w:rsidR="00FA2ED9" w:rsidRPr="00CA6C49">
        <w:rPr>
          <w:rFonts w:ascii="Arial" w:hAnsi="Arial" w:cs="Arial" w:hint="eastAsia"/>
          <w:sz w:val="18"/>
          <w:szCs w:val="18"/>
        </w:rPr>
        <w:t>政治条件：应征公民的年龄、户籍、职业、政治面貌、宗教信仰、文化程度、现实表现以及家庭主要成员和主要社会关系成员的政治情况等。征集服兵役的公民必须热爱中国共产党，热爱社会主义祖国，热爱人民军队，遵纪守法，品德优良，决心为抵抗侵略、保卫祖国、保卫人民的和平劳动而英勇奋斗等等。</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高校毕业生应征入伍服义务兵役的程序：</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1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①</w:t>
      </w:r>
      <w:r w:rsidRPr="00CA6C49">
        <w:rPr>
          <w:rFonts w:ascii="Arial" w:hAnsi="Arial" w:cs="Arial"/>
          <w:sz w:val="18"/>
          <w:szCs w:val="18"/>
        </w:rPr>
        <w:fldChar w:fldCharType="end"/>
      </w:r>
      <w:r w:rsidR="00FA2ED9" w:rsidRPr="00CA6C49">
        <w:rPr>
          <w:rFonts w:ascii="Arial" w:hAnsi="Arial" w:cs="Arial" w:hint="eastAsia"/>
          <w:sz w:val="18"/>
          <w:szCs w:val="18"/>
        </w:rPr>
        <w:t>参加网上预征报名：</w:t>
      </w:r>
      <w:r w:rsidR="00FA2ED9" w:rsidRPr="00CA6C49">
        <w:rPr>
          <w:rFonts w:ascii="Arial" w:hAnsi="Arial" w:cs="Arial" w:hint="eastAsia"/>
          <w:sz w:val="18"/>
          <w:szCs w:val="18"/>
        </w:rPr>
        <w:t>4</w:t>
      </w:r>
      <w:r w:rsidR="00FA2ED9" w:rsidRPr="00CA6C49">
        <w:rPr>
          <w:rFonts w:ascii="Arial" w:hAnsi="Arial" w:cs="Arial" w:hint="eastAsia"/>
          <w:sz w:val="18"/>
          <w:szCs w:val="18"/>
        </w:rPr>
        <w:t>月至</w:t>
      </w:r>
      <w:r w:rsidR="00FA2ED9" w:rsidRPr="00CA6C49">
        <w:rPr>
          <w:rFonts w:ascii="Arial" w:hAnsi="Arial" w:cs="Arial" w:hint="eastAsia"/>
          <w:sz w:val="18"/>
          <w:szCs w:val="18"/>
        </w:rPr>
        <w:t>6</w:t>
      </w:r>
      <w:r w:rsidR="00FA2ED9" w:rsidRPr="00CA6C49">
        <w:rPr>
          <w:rFonts w:ascii="Arial" w:hAnsi="Arial" w:cs="Arial" w:hint="eastAsia"/>
          <w:sz w:val="18"/>
          <w:szCs w:val="18"/>
        </w:rPr>
        <w:t>月，有应征意向的毕业生登录“大学生网上预征报名系统”报名预征，填写、打印</w:t>
      </w:r>
      <w:r w:rsidR="00FA2ED9" w:rsidRPr="00CA6C49">
        <w:rPr>
          <w:rFonts w:ascii="Arial" w:hAnsi="Arial" w:cs="Arial" w:hint="eastAsia"/>
          <w:sz w:val="18"/>
          <w:szCs w:val="18"/>
        </w:rPr>
        <w:t xml:space="preserve"> </w:t>
      </w:r>
      <w:r w:rsidR="00FA2ED9" w:rsidRPr="00CA6C49">
        <w:rPr>
          <w:rFonts w:ascii="Arial" w:hAnsi="Arial" w:cs="Arial" w:hint="eastAsia"/>
          <w:sz w:val="18"/>
          <w:szCs w:val="18"/>
        </w:rPr>
        <w:t>《</w:t>
      </w:r>
      <w:r w:rsidR="00FA2ED9" w:rsidRPr="00CA6C49">
        <w:rPr>
          <w:rFonts w:ascii="Arial" w:hAnsi="Arial" w:cs="Arial" w:hint="eastAsia"/>
          <w:sz w:val="18"/>
          <w:szCs w:val="18"/>
        </w:rPr>
        <w:t xml:space="preserve"> </w:t>
      </w:r>
      <w:r w:rsidR="00FA2ED9" w:rsidRPr="00CA6C49">
        <w:rPr>
          <w:rFonts w:ascii="Arial" w:hAnsi="Arial" w:cs="Arial" w:hint="eastAsia"/>
          <w:sz w:val="18"/>
          <w:szCs w:val="18"/>
        </w:rPr>
        <w:t>登记表</w:t>
      </w:r>
      <w:r w:rsidR="00FA2ED9" w:rsidRPr="00CA6C49">
        <w:rPr>
          <w:rFonts w:ascii="Arial" w:hAnsi="Arial" w:cs="Arial" w:hint="eastAsia"/>
          <w:sz w:val="18"/>
          <w:szCs w:val="18"/>
        </w:rPr>
        <w:t xml:space="preserve"> </w:t>
      </w:r>
      <w:r w:rsidR="00FA2ED9" w:rsidRPr="00CA6C49">
        <w:rPr>
          <w:rFonts w:ascii="Arial" w:hAnsi="Arial" w:cs="Arial" w:hint="eastAsia"/>
          <w:sz w:val="18"/>
          <w:szCs w:val="18"/>
        </w:rPr>
        <w:t>》和《</w:t>
      </w:r>
      <w:r w:rsidR="00FA2ED9" w:rsidRPr="00CA6C49">
        <w:rPr>
          <w:rFonts w:ascii="Arial" w:hAnsi="Arial" w:cs="Arial" w:hint="eastAsia"/>
          <w:sz w:val="18"/>
          <w:szCs w:val="18"/>
        </w:rPr>
        <w:t xml:space="preserve"> </w:t>
      </w:r>
      <w:r w:rsidR="00FA2ED9" w:rsidRPr="00CA6C49">
        <w:rPr>
          <w:rFonts w:ascii="Arial" w:hAnsi="Arial" w:cs="Arial" w:hint="eastAsia"/>
          <w:sz w:val="18"/>
          <w:szCs w:val="18"/>
        </w:rPr>
        <w:t>申请表》，交所在学校预征工作管理部门。</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2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②</w:t>
      </w:r>
      <w:r w:rsidRPr="00CA6C49">
        <w:rPr>
          <w:rFonts w:ascii="Arial" w:hAnsi="Arial" w:cs="Arial"/>
          <w:sz w:val="18"/>
          <w:szCs w:val="18"/>
        </w:rPr>
        <w:fldChar w:fldCharType="end"/>
      </w:r>
      <w:r w:rsidR="00FA2ED9" w:rsidRPr="00CA6C49">
        <w:rPr>
          <w:rFonts w:ascii="Arial" w:hAnsi="Arial" w:cs="Arial" w:hint="eastAsia"/>
          <w:sz w:val="18"/>
          <w:szCs w:val="18"/>
        </w:rPr>
        <w:t>参加初审、初检，通过确认：</w:t>
      </w:r>
      <w:r w:rsidR="00FA2ED9" w:rsidRPr="00CA6C49">
        <w:rPr>
          <w:rFonts w:ascii="Arial" w:hAnsi="Arial" w:cs="Arial" w:hint="eastAsia"/>
          <w:sz w:val="18"/>
          <w:szCs w:val="18"/>
        </w:rPr>
        <w:t xml:space="preserve">5 </w:t>
      </w:r>
      <w:r w:rsidR="00FA2ED9" w:rsidRPr="00CA6C49">
        <w:rPr>
          <w:rFonts w:ascii="Arial" w:hAnsi="Arial" w:cs="Arial" w:hint="eastAsia"/>
          <w:sz w:val="18"/>
          <w:szCs w:val="18"/>
        </w:rPr>
        <w:t>至</w:t>
      </w:r>
      <w:r w:rsidR="00FA2ED9" w:rsidRPr="00CA6C49">
        <w:rPr>
          <w:rFonts w:ascii="Arial" w:hAnsi="Arial" w:cs="Arial" w:hint="eastAsia"/>
          <w:sz w:val="18"/>
          <w:szCs w:val="18"/>
        </w:rPr>
        <w:t xml:space="preserve"> 6 </w:t>
      </w:r>
      <w:r w:rsidR="00FA2ED9" w:rsidRPr="00CA6C49">
        <w:rPr>
          <w:rFonts w:ascii="Arial" w:hAnsi="Arial" w:cs="Arial" w:hint="eastAsia"/>
          <w:sz w:val="18"/>
          <w:szCs w:val="18"/>
        </w:rPr>
        <w:t>月份，按照兵役机关的统一安排，预征报名毕业生参加身体初检、政治初审，通过的毕业生被确定为预征对象。</w:t>
      </w:r>
      <w:smartTag w:uri="urn:schemas-microsoft-com:office:smarttags" w:element="chsdate">
        <w:smartTagPr>
          <w:attr w:name="Year" w:val="2011"/>
          <w:attr w:name="Month" w:val="6"/>
          <w:attr w:name="Day" w:val="30"/>
          <w:attr w:name="IsLunarDate" w:val="False"/>
          <w:attr w:name="IsROCDate" w:val="False"/>
        </w:smartTagPr>
        <w:smartTag w:uri="urn:schemas-microsoft-com:office:smarttags" w:element="chsdate">
          <w:smartTagPr>
            <w:attr w:name="Year" w:val="2011"/>
            <w:attr w:name="Month" w:val="6"/>
            <w:attr w:name="Day" w:val="30"/>
            <w:attr w:name="IsLunarDate" w:val="False"/>
            <w:attr w:name="IsROCDate" w:val="False"/>
          </w:smartTagPr>
          <w:r w:rsidR="00FA2ED9" w:rsidRPr="00CA6C49">
            <w:rPr>
              <w:rFonts w:ascii="Arial" w:hAnsi="Arial" w:cs="Arial" w:hint="eastAsia"/>
              <w:sz w:val="18"/>
              <w:szCs w:val="18"/>
            </w:rPr>
            <w:t>6</w:t>
          </w:r>
          <w:r w:rsidR="00FA2ED9" w:rsidRPr="00CA6C49">
            <w:rPr>
              <w:rFonts w:ascii="Arial" w:hAnsi="Arial" w:cs="Arial" w:hint="eastAsia"/>
              <w:sz w:val="18"/>
              <w:szCs w:val="18"/>
            </w:rPr>
            <w:t>月</w:t>
          </w:r>
          <w:r w:rsidR="00FA2ED9" w:rsidRPr="00CA6C49">
            <w:rPr>
              <w:rFonts w:ascii="Arial" w:hAnsi="Arial" w:cs="Arial" w:hint="eastAsia"/>
              <w:sz w:val="18"/>
              <w:szCs w:val="18"/>
            </w:rPr>
            <w:t>30</w:t>
          </w:r>
          <w:r w:rsidR="00FA2ED9" w:rsidRPr="00CA6C49">
            <w:rPr>
              <w:rFonts w:ascii="Arial" w:hAnsi="Arial" w:cs="Arial" w:hint="eastAsia"/>
              <w:sz w:val="18"/>
              <w:szCs w:val="18"/>
            </w:rPr>
            <w:t>日</w:t>
          </w:r>
        </w:smartTag>
        <w:r w:rsidR="00FA2ED9" w:rsidRPr="00CA6C49">
          <w:rPr>
            <w:rFonts w:ascii="Arial" w:hAnsi="Arial" w:cs="Arial" w:hint="eastAsia"/>
            <w:sz w:val="18"/>
            <w:szCs w:val="18"/>
          </w:rPr>
          <w:t>前</w:t>
        </w:r>
      </w:smartTag>
      <w:r w:rsidR="00FA2ED9" w:rsidRPr="00CA6C49">
        <w:rPr>
          <w:rFonts w:ascii="Arial" w:hAnsi="Arial" w:cs="Arial" w:hint="eastAsia"/>
          <w:sz w:val="18"/>
          <w:szCs w:val="18"/>
        </w:rPr>
        <w:t>，高校协助兵役机关，将《登记表》和《申请表》审核盖章发给预征对象并完成网上信息确认。</w:t>
      </w:r>
    </w:p>
    <w:p w:rsidR="00FA2ED9" w:rsidRPr="00CA6C49" w:rsidRDefault="00494348"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sz w:val="18"/>
          <w:szCs w:val="18"/>
        </w:rPr>
        <w:fldChar w:fldCharType="begin"/>
      </w:r>
      <w:r w:rsidR="00FA2ED9" w:rsidRPr="00CA6C49">
        <w:rPr>
          <w:rFonts w:ascii="Arial" w:hAnsi="Arial" w:cs="Arial"/>
          <w:sz w:val="18"/>
          <w:szCs w:val="18"/>
        </w:rPr>
        <w:instrText xml:space="preserve"> </w:instrText>
      </w:r>
      <w:r w:rsidR="00FA2ED9" w:rsidRPr="00CA6C49">
        <w:rPr>
          <w:rFonts w:ascii="Arial" w:hAnsi="Arial" w:cs="Arial" w:hint="eastAsia"/>
          <w:sz w:val="18"/>
          <w:szCs w:val="18"/>
        </w:rPr>
        <w:instrText>= 3 \* GB3</w:instrText>
      </w:r>
      <w:r w:rsidR="00FA2ED9" w:rsidRPr="00CA6C49">
        <w:rPr>
          <w:rFonts w:ascii="Arial" w:hAnsi="Arial" w:cs="Arial"/>
          <w:sz w:val="18"/>
          <w:szCs w:val="18"/>
        </w:rPr>
        <w:instrText xml:space="preserve"> </w:instrText>
      </w:r>
      <w:r w:rsidRPr="00CA6C49">
        <w:rPr>
          <w:rFonts w:ascii="Arial" w:hAnsi="Arial" w:cs="Arial"/>
          <w:sz w:val="18"/>
          <w:szCs w:val="18"/>
        </w:rPr>
        <w:fldChar w:fldCharType="separate"/>
      </w:r>
      <w:r w:rsidR="00FA2ED9" w:rsidRPr="00CA6C49">
        <w:rPr>
          <w:rFonts w:ascii="Arial" w:hAnsi="Arial" w:cs="Arial" w:hint="eastAsia"/>
          <w:sz w:val="18"/>
          <w:szCs w:val="18"/>
        </w:rPr>
        <w:t>③</w:t>
      </w:r>
      <w:r w:rsidRPr="00CA6C49">
        <w:rPr>
          <w:rFonts w:ascii="Arial" w:hAnsi="Arial" w:cs="Arial"/>
          <w:sz w:val="18"/>
          <w:szCs w:val="18"/>
        </w:rPr>
        <w:fldChar w:fldCharType="end"/>
      </w:r>
      <w:r w:rsidR="00FA2ED9" w:rsidRPr="00CA6C49">
        <w:rPr>
          <w:rFonts w:ascii="Arial" w:hAnsi="Arial" w:cs="Arial" w:hint="eastAsia"/>
          <w:sz w:val="18"/>
          <w:szCs w:val="18"/>
        </w:rPr>
        <w:t>到户籍所在地报名应征：</w:t>
      </w:r>
      <w:r w:rsidR="00FA2ED9" w:rsidRPr="00CA6C49">
        <w:rPr>
          <w:rFonts w:ascii="Arial" w:hAnsi="Arial" w:cs="Arial" w:hint="eastAsia"/>
          <w:sz w:val="18"/>
          <w:szCs w:val="18"/>
        </w:rPr>
        <w:t>10</w:t>
      </w:r>
      <w:r w:rsidR="00FA2ED9" w:rsidRPr="00CA6C49">
        <w:rPr>
          <w:rFonts w:ascii="Arial" w:hAnsi="Arial" w:cs="Arial" w:hint="eastAsia"/>
          <w:sz w:val="18"/>
          <w:szCs w:val="18"/>
        </w:rPr>
        <w:t>月底全国征兵工作开始后，预征对象携带《登记表》和《申请表》，到入学前户籍所在地县（市、区）征兵办公室报名应征。通过体检政审的高校毕业生由县级兵役机关批准入伍。</w:t>
      </w:r>
    </w:p>
    <w:p w:rsidR="00FA2ED9" w:rsidRPr="00CA6C49" w:rsidRDefault="00FA2ED9" w:rsidP="00FA2ED9">
      <w:pPr>
        <w:adjustRightInd w:val="0"/>
        <w:snapToGrid w:val="0"/>
        <w:spacing w:line="360" w:lineRule="auto"/>
        <w:ind w:firstLineChars="200" w:firstLine="361"/>
        <w:jc w:val="left"/>
        <w:rPr>
          <w:rFonts w:ascii="Arial" w:hAnsi="Arial" w:cs="Arial"/>
          <w:b/>
          <w:sz w:val="18"/>
          <w:szCs w:val="18"/>
        </w:rPr>
      </w:pPr>
      <w:r w:rsidRPr="00CA6C49">
        <w:rPr>
          <w:rFonts w:ascii="Arial" w:hAnsi="Arial" w:cs="Arial" w:hint="eastAsia"/>
          <w:b/>
          <w:sz w:val="18"/>
          <w:szCs w:val="18"/>
        </w:rPr>
        <w:t>五、自主创业</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2009</w:t>
      </w:r>
      <w:r w:rsidRPr="00CA6C49">
        <w:rPr>
          <w:rFonts w:ascii="Arial" w:hAnsi="Arial" w:cs="Arial" w:hint="eastAsia"/>
          <w:sz w:val="18"/>
          <w:szCs w:val="18"/>
        </w:rPr>
        <w:t>年，国务院办公厅颁发了《国务院办公厅关于加强普通高等学校毕业生就业工作的通知》（国发办</w:t>
      </w:r>
      <w:r w:rsidRPr="00CA6C49">
        <w:rPr>
          <w:rFonts w:ascii="Arial" w:hAnsi="Arial" w:cs="Arial" w:hint="eastAsia"/>
          <w:sz w:val="18"/>
          <w:szCs w:val="18"/>
        </w:rPr>
        <w:t>[2009]3</w:t>
      </w:r>
      <w:r w:rsidRPr="00CA6C49">
        <w:rPr>
          <w:rFonts w:ascii="Arial" w:hAnsi="Arial" w:cs="Arial" w:hint="eastAsia"/>
          <w:sz w:val="18"/>
          <w:szCs w:val="18"/>
        </w:rPr>
        <w:t>号）指出：鼓励和支持高校毕业生自主创业。强化高校毕业生创业指导服务，提供政策咨询、项目开发、创业培训、创业孵化、小额贷款、开业指导、跟踪辅导一条龙服务。在政策的鼓励下，各大学毕业生都或多或少的萌生了创业的想法。</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1</w:t>
      </w:r>
      <w:r w:rsidRPr="00CA6C49">
        <w:rPr>
          <w:rFonts w:ascii="Arial" w:hAnsi="Arial" w:cs="Arial" w:hint="eastAsia"/>
          <w:sz w:val="18"/>
          <w:szCs w:val="18"/>
        </w:rPr>
        <w:t>．自主创业的硬件准备</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自主创业与一般意义上的就业相比是有风险的、主动的，是一门最能体现自我价值的科学。在创业过程中，要充分估计到创业的困难，做好以下几方面准备：</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w:t>
      </w:r>
      <w:r w:rsidRPr="00CA6C49">
        <w:rPr>
          <w:rFonts w:ascii="Arial" w:hAnsi="Arial" w:cs="Arial" w:hint="eastAsia"/>
          <w:sz w:val="18"/>
          <w:szCs w:val="18"/>
        </w:rPr>
        <w:t>1</w:t>
      </w:r>
      <w:r w:rsidRPr="00CA6C49">
        <w:rPr>
          <w:rFonts w:ascii="Arial" w:hAnsi="Arial" w:cs="Arial" w:hint="eastAsia"/>
          <w:sz w:val="18"/>
          <w:szCs w:val="18"/>
        </w:rPr>
        <w:t>）创业知识的储备：意愿自主创业的大学生，一方面，可以通过参加创业培训和实践等方式，接受普遍的创业教育，系统学习创办企业的知识、完善创业计划、提高企业盈利能力、降低风险、促进创业成</w:t>
      </w:r>
      <w:r w:rsidRPr="00CA6C49">
        <w:rPr>
          <w:rFonts w:ascii="Arial" w:hAnsi="Arial" w:cs="Arial" w:hint="eastAsia"/>
          <w:sz w:val="18"/>
          <w:szCs w:val="18"/>
        </w:rPr>
        <w:lastRenderedPageBreak/>
        <w:t>功，在知识结构、业务能力、开拓创新方面增强自身“资本”；另一方面，要勇于参与社会实践，进入企业打工或者实习，积累相关的管理和营销经验。</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w:t>
      </w:r>
      <w:r w:rsidRPr="00CA6C49">
        <w:rPr>
          <w:rFonts w:ascii="Arial" w:hAnsi="Arial" w:cs="Arial" w:hint="eastAsia"/>
          <w:sz w:val="18"/>
          <w:szCs w:val="18"/>
        </w:rPr>
        <w:t>2</w:t>
      </w:r>
      <w:r w:rsidRPr="00CA6C49">
        <w:rPr>
          <w:rFonts w:ascii="Arial" w:hAnsi="Arial" w:cs="Arial" w:hint="eastAsia"/>
          <w:sz w:val="18"/>
          <w:szCs w:val="18"/>
        </w:rPr>
        <w:t>）多渠道的资金准备：巧妇难为无米之炊。没有资金，再好的创业也难以转化为现实的生产力。在获取资金前，首先得明白自己需要多少资金，如何获得资金，资金的来源渠道如何。作为有想法自主创业的大学生，要开拓思路，多渠道融资，除了银行贷款、自筹资金、民间借贷等传统途径外，还可充分利用风险投资、创业基金等融资渠道。</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w:t>
      </w:r>
      <w:r w:rsidRPr="00CA6C49">
        <w:rPr>
          <w:rFonts w:ascii="Arial" w:hAnsi="Arial" w:cs="Arial" w:hint="eastAsia"/>
          <w:sz w:val="18"/>
          <w:szCs w:val="18"/>
        </w:rPr>
        <w:t>3</w:t>
      </w:r>
      <w:r w:rsidRPr="00CA6C49">
        <w:rPr>
          <w:rFonts w:ascii="Arial" w:hAnsi="Arial" w:cs="Arial" w:hint="eastAsia"/>
          <w:sz w:val="18"/>
          <w:szCs w:val="18"/>
        </w:rPr>
        <w:t>）百折不挠的思想准备：尽管许多地方政府对毕业生自主创业给予了热情鼓励和积极支持，为毕业生自主创业创造了更为有利的条件，但是，创业是艰辛的，创业之路是曲折的，甚至会出现令人痛惜的失败。因此，准备创业的毕业生要有充分的思想准备，即便失败，也会收获宝贵的人生体验与磨砺。</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w:t>
      </w:r>
      <w:r w:rsidRPr="00CA6C49">
        <w:rPr>
          <w:rFonts w:ascii="Arial" w:hAnsi="Arial" w:cs="Arial" w:hint="eastAsia"/>
          <w:sz w:val="18"/>
          <w:szCs w:val="18"/>
        </w:rPr>
        <w:t>4</w:t>
      </w:r>
      <w:r w:rsidRPr="00CA6C49">
        <w:rPr>
          <w:rFonts w:ascii="Arial" w:hAnsi="Arial" w:cs="Arial" w:hint="eastAsia"/>
          <w:sz w:val="18"/>
          <w:szCs w:val="18"/>
        </w:rPr>
        <w:t>）竞争取胜的业务手段：当今社会充满竞争，现存的企业需要竞争，新创企业更要有过人之处才能立足。首先是行业的选择，对所选的行业、企业的产品、主要客户、产品的市场占有率等等都要有一定的把握，这对自身的定位大有好处；其次是对规模例如企业所在地、组成人选、企业规模、资金来源、保障体系等的考虑，这是竞争的基本条件；再次是科技含量，毕业生要根据自己的专业和学识，根据自己的知识和能力，发挥自己的特长。</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2</w:t>
      </w:r>
      <w:r w:rsidRPr="00CA6C49">
        <w:rPr>
          <w:rFonts w:ascii="Arial" w:hAnsi="Arial" w:cs="Arial" w:hint="eastAsia"/>
          <w:sz w:val="18"/>
          <w:szCs w:val="18"/>
        </w:rPr>
        <w:t>．大学生创业的四大方向</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如今的创业市场虽然商机无限，但对资金、能力、经验都有限的大学生创业者来说，并非“弯腰就能捡到地上的财富”，因此，大学生要想成功创业，必须根据自身特点，眼明手快，才能找准“立锥之地”。</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w:t>
      </w:r>
      <w:r w:rsidRPr="00CA6C49">
        <w:rPr>
          <w:rFonts w:ascii="Arial" w:hAnsi="Arial" w:cs="Arial" w:hint="eastAsia"/>
          <w:sz w:val="18"/>
          <w:szCs w:val="18"/>
        </w:rPr>
        <w:t>1</w:t>
      </w:r>
      <w:r w:rsidRPr="00CA6C49">
        <w:rPr>
          <w:rFonts w:ascii="Arial" w:hAnsi="Arial" w:cs="Arial" w:hint="eastAsia"/>
          <w:sz w:val="18"/>
          <w:szCs w:val="18"/>
        </w:rPr>
        <w:t>）</w:t>
      </w:r>
      <w:r w:rsidRPr="00CA6C49">
        <w:rPr>
          <w:rFonts w:ascii="Arial" w:hAnsi="Arial" w:cs="Arial" w:hint="eastAsia"/>
          <w:sz w:val="18"/>
          <w:szCs w:val="18"/>
        </w:rPr>
        <w:t>IT</w:t>
      </w:r>
      <w:r w:rsidRPr="00CA6C49">
        <w:rPr>
          <w:rFonts w:ascii="Arial" w:hAnsi="Arial" w:cs="Arial" w:hint="eastAsia"/>
          <w:sz w:val="18"/>
          <w:szCs w:val="18"/>
        </w:rPr>
        <w:t>领域：身处高新科技前沿阵地的大学生，在这一领域创业有着近水楼台先得月的优势，“网易”、“腾讯”等大学生创业企业的成功，就是得益于创业者的技术优势。因此，计算机功底深厚且网络技术出类拔萃的大学生在这领域创业才有成功的希望，有意在这一领域创业的大学生，可积极参加各类创业大赛，获得脱颖而出的机会，以期吸引风险投资。推荐创业项目：软件开发、网络服务、游戏开发等。</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w:t>
      </w:r>
      <w:r w:rsidRPr="00CA6C49">
        <w:rPr>
          <w:rFonts w:ascii="Arial" w:hAnsi="Arial" w:cs="Arial" w:hint="eastAsia"/>
          <w:sz w:val="18"/>
          <w:szCs w:val="18"/>
        </w:rPr>
        <w:t>2</w:t>
      </w:r>
      <w:r w:rsidRPr="00CA6C49">
        <w:rPr>
          <w:rFonts w:ascii="Arial" w:hAnsi="Arial" w:cs="Arial" w:hint="eastAsia"/>
          <w:sz w:val="18"/>
          <w:szCs w:val="18"/>
        </w:rPr>
        <w:t>）智力服务领域：在智力服务领域创业，大学生游刃有余，智力是大学生创业最先掌握的资本。靠智力起家的创业项目无需太多成本，一张桌子、一部电话就能开业。推荐创业项目：家教中心、设计工作室、翻译事务所等。</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w:t>
      </w:r>
      <w:r w:rsidRPr="00CA6C49">
        <w:rPr>
          <w:rFonts w:ascii="Arial" w:hAnsi="Arial" w:cs="Arial" w:hint="eastAsia"/>
          <w:sz w:val="18"/>
          <w:szCs w:val="18"/>
        </w:rPr>
        <w:t>3</w:t>
      </w:r>
      <w:r w:rsidRPr="00CA6C49">
        <w:rPr>
          <w:rFonts w:ascii="Arial" w:hAnsi="Arial" w:cs="Arial" w:hint="eastAsia"/>
          <w:sz w:val="18"/>
          <w:szCs w:val="18"/>
        </w:rPr>
        <w:t>）连锁加盟领域：据调查，在相同的经营领域中，个人创业的成功率低于</w:t>
      </w:r>
      <w:r w:rsidRPr="00CA6C49">
        <w:rPr>
          <w:rFonts w:ascii="Arial" w:hAnsi="Arial" w:cs="Arial" w:hint="eastAsia"/>
          <w:sz w:val="18"/>
          <w:szCs w:val="18"/>
        </w:rPr>
        <w:t>20%</w:t>
      </w:r>
      <w:r w:rsidRPr="00CA6C49">
        <w:rPr>
          <w:rFonts w:ascii="Arial" w:hAnsi="Arial" w:cs="Arial" w:hint="eastAsia"/>
          <w:sz w:val="18"/>
          <w:szCs w:val="18"/>
        </w:rPr>
        <w:t>，而加盟创业的则高达</w:t>
      </w:r>
      <w:r w:rsidRPr="00CA6C49">
        <w:rPr>
          <w:rFonts w:ascii="Arial" w:hAnsi="Arial" w:cs="Arial" w:hint="eastAsia"/>
          <w:sz w:val="18"/>
          <w:szCs w:val="18"/>
        </w:rPr>
        <w:t>80%</w:t>
      </w:r>
      <w:r w:rsidRPr="00CA6C49">
        <w:rPr>
          <w:rFonts w:ascii="Arial" w:hAnsi="Arial" w:cs="Arial" w:hint="eastAsia"/>
          <w:sz w:val="18"/>
          <w:szCs w:val="18"/>
        </w:rPr>
        <w:t>。借助连锁加盟的品牌、技术、营销、设备优势，可以以较少的投资、较低的门槛实现自主创业。但大学生涉世不深，在选择加盟项目是更应注意规避风险，适合选择启动资金不多、人手配备要求不高的加盟项目，从小本经营开始为宜。推荐创业项目：快餐业、家政服务、校园小型超市、数码快印等。</w:t>
      </w:r>
    </w:p>
    <w:p w:rsidR="00FA2ED9" w:rsidRPr="00CA6C4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w:t>
      </w:r>
      <w:r w:rsidRPr="00CA6C49">
        <w:rPr>
          <w:rFonts w:ascii="Arial" w:hAnsi="Arial" w:cs="Arial" w:hint="eastAsia"/>
          <w:sz w:val="18"/>
          <w:szCs w:val="18"/>
        </w:rPr>
        <w:t>4</w:t>
      </w:r>
      <w:r w:rsidRPr="00CA6C49">
        <w:rPr>
          <w:rFonts w:ascii="Arial" w:hAnsi="Arial" w:cs="Arial" w:hint="eastAsia"/>
          <w:sz w:val="18"/>
          <w:szCs w:val="18"/>
        </w:rPr>
        <w:t>）开店当老板：大学生开店，一方面可以利用高校的学生顾客资源；另一方面，由于熟悉同龄人的消费习惯，入门较为容易。因为走“学生路线”，因此要靠物美价廉来吸引顾客。推荐创业项目：高校内部或周边地区的餐厅、咖啡屋、美发屋、文具店、书店、洗衣店等。</w:t>
      </w:r>
    </w:p>
    <w:p w:rsidR="00581AC8" w:rsidRPr="00FA2ED9" w:rsidRDefault="00FA2ED9" w:rsidP="00FA2ED9">
      <w:pPr>
        <w:adjustRightInd w:val="0"/>
        <w:snapToGrid w:val="0"/>
        <w:spacing w:line="360" w:lineRule="auto"/>
        <w:ind w:firstLineChars="200" w:firstLine="360"/>
        <w:jc w:val="left"/>
        <w:rPr>
          <w:rFonts w:ascii="Arial" w:hAnsi="Arial" w:cs="Arial"/>
          <w:sz w:val="18"/>
          <w:szCs w:val="18"/>
        </w:rPr>
      </w:pPr>
      <w:r w:rsidRPr="00CA6C49">
        <w:rPr>
          <w:rFonts w:ascii="Arial" w:hAnsi="Arial" w:cs="Arial" w:hint="eastAsia"/>
          <w:sz w:val="18"/>
          <w:szCs w:val="18"/>
        </w:rPr>
        <w:t>总之，大学生要创业，首先，必须先培训，掌握创业的基础知识，提高创业能力，才能避免盲目创业并能少走弯路；其次，大学生应提倡团队创业，团队创业可以吸收不同专业的人员，发挥不同专业的长处，组成一个人员、知识比较全面的团队，全面发挥团队的优势，创业成功率才会有比较大的提高。</w:t>
      </w:r>
    </w:p>
    <w:sectPr w:rsidR="00581AC8" w:rsidRPr="00FA2ED9" w:rsidSect="00581A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B2C" w:rsidRDefault="00C86B2C" w:rsidP="00FA2ED9">
      <w:r>
        <w:separator/>
      </w:r>
    </w:p>
  </w:endnote>
  <w:endnote w:type="continuationSeparator" w:id="0">
    <w:p w:rsidR="00C86B2C" w:rsidRDefault="00C86B2C" w:rsidP="00FA2E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B2C" w:rsidRDefault="00C86B2C" w:rsidP="00FA2ED9">
      <w:r>
        <w:separator/>
      </w:r>
    </w:p>
  </w:footnote>
  <w:footnote w:type="continuationSeparator" w:id="0">
    <w:p w:rsidR="00C86B2C" w:rsidRDefault="00C86B2C" w:rsidP="00FA2E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2ED9"/>
    <w:rsid w:val="00002100"/>
    <w:rsid w:val="000074EF"/>
    <w:rsid w:val="0000768C"/>
    <w:rsid w:val="00007C60"/>
    <w:rsid w:val="0001440B"/>
    <w:rsid w:val="00017465"/>
    <w:rsid w:val="00020F18"/>
    <w:rsid w:val="00023944"/>
    <w:rsid w:val="00025039"/>
    <w:rsid w:val="00030A00"/>
    <w:rsid w:val="00032841"/>
    <w:rsid w:val="000350D2"/>
    <w:rsid w:val="00037537"/>
    <w:rsid w:val="00040F8D"/>
    <w:rsid w:val="00041EC1"/>
    <w:rsid w:val="00043B6B"/>
    <w:rsid w:val="00047DF4"/>
    <w:rsid w:val="00050BAC"/>
    <w:rsid w:val="00051F61"/>
    <w:rsid w:val="000524D4"/>
    <w:rsid w:val="00052BA7"/>
    <w:rsid w:val="0005335E"/>
    <w:rsid w:val="00056060"/>
    <w:rsid w:val="0006343B"/>
    <w:rsid w:val="00070A8B"/>
    <w:rsid w:val="000724F3"/>
    <w:rsid w:val="000726E0"/>
    <w:rsid w:val="000829DF"/>
    <w:rsid w:val="00086135"/>
    <w:rsid w:val="00097FC4"/>
    <w:rsid w:val="000A01C3"/>
    <w:rsid w:val="000A1C2E"/>
    <w:rsid w:val="000A291A"/>
    <w:rsid w:val="000A5282"/>
    <w:rsid w:val="000B13D1"/>
    <w:rsid w:val="000B2E62"/>
    <w:rsid w:val="000B4777"/>
    <w:rsid w:val="000C23C8"/>
    <w:rsid w:val="000C2959"/>
    <w:rsid w:val="000C2C39"/>
    <w:rsid w:val="000C4642"/>
    <w:rsid w:val="000C7A5F"/>
    <w:rsid w:val="000D112E"/>
    <w:rsid w:val="000D1AC4"/>
    <w:rsid w:val="000D2E3C"/>
    <w:rsid w:val="000D3844"/>
    <w:rsid w:val="000D3D68"/>
    <w:rsid w:val="000D7354"/>
    <w:rsid w:val="000E5254"/>
    <w:rsid w:val="000E6052"/>
    <w:rsid w:val="000E6520"/>
    <w:rsid w:val="000F0569"/>
    <w:rsid w:val="000F36A8"/>
    <w:rsid w:val="000F5F2A"/>
    <w:rsid w:val="0010050F"/>
    <w:rsid w:val="00101CD4"/>
    <w:rsid w:val="00102927"/>
    <w:rsid w:val="00102E65"/>
    <w:rsid w:val="0010351F"/>
    <w:rsid w:val="0010462E"/>
    <w:rsid w:val="00104AE2"/>
    <w:rsid w:val="00105E5B"/>
    <w:rsid w:val="00105F56"/>
    <w:rsid w:val="00112F40"/>
    <w:rsid w:val="00113569"/>
    <w:rsid w:val="00113DF0"/>
    <w:rsid w:val="00115E65"/>
    <w:rsid w:val="00115FBA"/>
    <w:rsid w:val="00120C24"/>
    <w:rsid w:val="0012486D"/>
    <w:rsid w:val="00125629"/>
    <w:rsid w:val="0012570A"/>
    <w:rsid w:val="001259ED"/>
    <w:rsid w:val="00125ECF"/>
    <w:rsid w:val="0013284C"/>
    <w:rsid w:val="00133E9D"/>
    <w:rsid w:val="00136069"/>
    <w:rsid w:val="001407C9"/>
    <w:rsid w:val="0014126A"/>
    <w:rsid w:val="00141FF4"/>
    <w:rsid w:val="0015054B"/>
    <w:rsid w:val="00157436"/>
    <w:rsid w:val="00157A9F"/>
    <w:rsid w:val="00167950"/>
    <w:rsid w:val="00170CFA"/>
    <w:rsid w:val="001726D5"/>
    <w:rsid w:val="0017501F"/>
    <w:rsid w:val="00175945"/>
    <w:rsid w:val="0017638A"/>
    <w:rsid w:val="001819F4"/>
    <w:rsid w:val="0018209D"/>
    <w:rsid w:val="00183BFC"/>
    <w:rsid w:val="00183DA7"/>
    <w:rsid w:val="00190513"/>
    <w:rsid w:val="001922C0"/>
    <w:rsid w:val="0019549B"/>
    <w:rsid w:val="00195745"/>
    <w:rsid w:val="00197A65"/>
    <w:rsid w:val="00197DFA"/>
    <w:rsid w:val="00197EF2"/>
    <w:rsid w:val="001A46A0"/>
    <w:rsid w:val="001B0033"/>
    <w:rsid w:val="001B06C8"/>
    <w:rsid w:val="001B6D9C"/>
    <w:rsid w:val="001D1F71"/>
    <w:rsid w:val="001D31DA"/>
    <w:rsid w:val="001D4A5E"/>
    <w:rsid w:val="001D5290"/>
    <w:rsid w:val="001D6C6C"/>
    <w:rsid w:val="001E0813"/>
    <w:rsid w:val="001E1B7A"/>
    <w:rsid w:val="001E555C"/>
    <w:rsid w:val="001E5AD9"/>
    <w:rsid w:val="001F30D1"/>
    <w:rsid w:val="001F63F7"/>
    <w:rsid w:val="002062A0"/>
    <w:rsid w:val="00220C2B"/>
    <w:rsid w:val="00225557"/>
    <w:rsid w:val="00233815"/>
    <w:rsid w:val="00233B74"/>
    <w:rsid w:val="00237C7D"/>
    <w:rsid w:val="00245EFB"/>
    <w:rsid w:val="002503AF"/>
    <w:rsid w:val="00251AA5"/>
    <w:rsid w:val="00252123"/>
    <w:rsid w:val="00253E38"/>
    <w:rsid w:val="00254C02"/>
    <w:rsid w:val="00254F6A"/>
    <w:rsid w:val="00260CAF"/>
    <w:rsid w:val="00265810"/>
    <w:rsid w:val="002713A7"/>
    <w:rsid w:val="00271741"/>
    <w:rsid w:val="0027618B"/>
    <w:rsid w:val="002762EC"/>
    <w:rsid w:val="00277D37"/>
    <w:rsid w:val="00283548"/>
    <w:rsid w:val="0028401B"/>
    <w:rsid w:val="002850B5"/>
    <w:rsid w:val="00287794"/>
    <w:rsid w:val="0029459D"/>
    <w:rsid w:val="002A0ADB"/>
    <w:rsid w:val="002A1C77"/>
    <w:rsid w:val="002A5BA5"/>
    <w:rsid w:val="002B1726"/>
    <w:rsid w:val="002B4F72"/>
    <w:rsid w:val="002B55B4"/>
    <w:rsid w:val="002C2964"/>
    <w:rsid w:val="002C4EF7"/>
    <w:rsid w:val="002C69D7"/>
    <w:rsid w:val="002D2666"/>
    <w:rsid w:val="002D6C99"/>
    <w:rsid w:val="002E055C"/>
    <w:rsid w:val="002E056D"/>
    <w:rsid w:val="002E202E"/>
    <w:rsid w:val="002E3E2D"/>
    <w:rsid w:val="002E420A"/>
    <w:rsid w:val="002E646D"/>
    <w:rsid w:val="002F065F"/>
    <w:rsid w:val="002F123D"/>
    <w:rsid w:val="002F17EB"/>
    <w:rsid w:val="002F3C6D"/>
    <w:rsid w:val="002F5E48"/>
    <w:rsid w:val="00300F2E"/>
    <w:rsid w:val="00301215"/>
    <w:rsid w:val="00305326"/>
    <w:rsid w:val="003054FB"/>
    <w:rsid w:val="003072BA"/>
    <w:rsid w:val="00311995"/>
    <w:rsid w:val="00313177"/>
    <w:rsid w:val="00316A0B"/>
    <w:rsid w:val="003174A4"/>
    <w:rsid w:val="00320D80"/>
    <w:rsid w:val="00322A94"/>
    <w:rsid w:val="00322BF2"/>
    <w:rsid w:val="00323355"/>
    <w:rsid w:val="00324F26"/>
    <w:rsid w:val="00325088"/>
    <w:rsid w:val="00333DE0"/>
    <w:rsid w:val="00342E36"/>
    <w:rsid w:val="0034408D"/>
    <w:rsid w:val="00347929"/>
    <w:rsid w:val="00350D49"/>
    <w:rsid w:val="003513CC"/>
    <w:rsid w:val="00351EEC"/>
    <w:rsid w:val="00353368"/>
    <w:rsid w:val="00354045"/>
    <w:rsid w:val="00354250"/>
    <w:rsid w:val="00362C14"/>
    <w:rsid w:val="00365E5C"/>
    <w:rsid w:val="003676D3"/>
    <w:rsid w:val="0037250F"/>
    <w:rsid w:val="00374E0E"/>
    <w:rsid w:val="00375107"/>
    <w:rsid w:val="00375BEF"/>
    <w:rsid w:val="00376E99"/>
    <w:rsid w:val="00380111"/>
    <w:rsid w:val="003828B5"/>
    <w:rsid w:val="00383B48"/>
    <w:rsid w:val="00384A61"/>
    <w:rsid w:val="003854B0"/>
    <w:rsid w:val="00390C65"/>
    <w:rsid w:val="003915F8"/>
    <w:rsid w:val="0039425A"/>
    <w:rsid w:val="00394623"/>
    <w:rsid w:val="0039723B"/>
    <w:rsid w:val="003A5D56"/>
    <w:rsid w:val="003B08E2"/>
    <w:rsid w:val="003B3A7E"/>
    <w:rsid w:val="003B54BD"/>
    <w:rsid w:val="003B5B81"/>
    <w:rsid w:val="003B60AB"/>
    <w:rsid w:val="003C180B"/>
    <w:rsid w:val="003C2476"/>
    <w:rsid w:val="003C3DCA"/>
    <w:rsid w:val="003D1EBA"/>
    <w:rsid w:val="003D5AF1"/>
    <w:rsid w:val="003D79C7"/>
    <w:rsid w:val="003E182C"/>
    <w:rsid w:val="003E1F64"/>
    <w:rsid w:val="003E406A"/>
    <w:rsid w:val="003E6BB6"/>
    <w:rsid w:val="003F163E"/>
    <w:rsid w:val="003F24A8"/>
    <w:rsid w:val="003F3E09"/>
    <w:rsid w:val="003F47F7"/>
    <w:rsid w:val="003F51D8"/>
    <w:rsid w:val="00400DA3"/>
    <w:rsid w:val="00403CCD"/>
    <w:rsid w:val="00404CC6"/>
    <w:rsid w:val="00410E9D"/>
    <w:rsid w:val="004148DF"/>
    <w:rsid w:val="00414C39"/>
    <w:rsid w:val="00416B0A"/>
    <w:rsid w:val="00422AFC"/>
    <w:rsid w:val="0042525B"/>
    <w:rsid w:val="004276CB"/>
    <w:rsid w:val="004309FB"/>
    <w:rsid w:val="00433435"/>
    <w:rsid w:val="004361CF"/>
    <w:rsid w:val="004401F4"/>
    <w:rsid w:val="00441484"/>
    <w:rsid w:val="004418C7"/>
    <w:rsid w:val="004421F0"/>
    <w:rsid w:val="00442DF8"/>
    <w:rsid w:val="00444E9B"/>
    <w:rsid w:val="004461C4"/>
    <w:rsid w:val="004466C5"/>
    <w:rsid w:val="004578DB"/>
    <w:rsid w:val="0046109E"/>
    <w:rsid w:val="004616F0"/>
    <w:rsid w:val="00461BF7"/>
    <w:rsid w:val="00461FA9"/>
    <w:rsid w:val="00467594"/>
    <w:rsid w:val="00471EA5"/>
    <w:rsid w:val="00473FE3"/>
    <w:rsid w:val="00477E34"/>
    <w:rsid w:val="00482BA3"/>
    <w:rsid w:val="00483C27"/>
    <w:rsid w:val="0048636D"/>
    <w:rsid w:val="00493DEA"/>
    <w:rsid w:val="00494348"/>
    <w:rsid w:val="00496C93"/>
    <w:rsid w:val="004A660F"/>
    <w:rsid w:val="004A7215"/>
    <w:rsid w:val="004B15A9"/>
    <w:rsid w:val="004B2924"/>
    <w:rsid w:val="004B4F60"/>
    <w:rsid w:val="004D10E6"/>
    <w:rsid w:val="004D1C71"/>
    <w:rsid w:val="004D2161"/>
    <w:rsid w:val="004D5548"/>
    <w:rsid w:val="004D5AB7"/>
    <w:rsid w:val="004D6B2F"/>
    <w:rsid w:val="004E024E"/>
    <w:rsid w:val="004E02BB"/>
    <w:rsid w:val="004E4C39"/>
    <w:rsid w:val="004E4DB7"/>
    <w:rsid w:val="004E67B5"/>
    <w:rsid w:val="004E739F"/>
    <w:rsid w:val="004F28F0"/>
    <w:rsid w:val="004F44CB"/>
    <w:rsid w:val="004F545F"/>
    <w:rsid w:val="00503A61"/>
    <w:rsid w:val="0051063D"/>
    <w:rsid w:val="005119BA"/>
    <w:rsid w:val="00515987"/>
    <w:rsid w:val="005226E7"/>
    <w:rsid w:val="00522A5E"/>
    <w:rsid w:val="0052748C"/>
    <w:rsid w:val="00531D7E"/>
    <w:rsid w:val="00542037"/>
    <w:rsid w:val="00543873"/>
    <w:rsid w:val="00545CEB"/>
    <w:rsid w:val="00545DF5"/>
    <w:rsid w:val="0054626C"/>
    <w:rsid w:val="00547A76"/>
    <w:rsid w:val="005514BD"/>
    <w:rsid w:val="00555582"/>
    <w:rsid w:val="005567D8"/>
    <w:rsid w:val="005620B2"/>
    <w:rsid w:val="00562827"/>
    <w:rsid w:val="00565031"/>
    <w:rsid w:val="00566DD2"/>
    <w:rsid w:val="00567AD0"/>
    <w:rsid w:val="00567FDE"/>
    <w:rsid w:val="00571CA0"/>
    <w:rsid w:val="005733D2"/>
    <w:rsid w:val="005741F3"/>
    <w:rsid w:val="00574A65"/>
    <w:rsid w:val="00574D7E"/>
    <w:rsid w:val="00575CBA"/>
    <w:rsid w:val="00575EF6"/>
    <w:rsid w:val="00576BFE"/>
    <w:rsid w:val="00577F64"/>
    <w:rsid w:val="00580199"/>
    <w:rsid w:val="00581AC8"/>
    <w:rsid w:val="00590AEC"/>
    <w:rsid w:val="00590E79"/>
    <w:rsid w:val="005950BE"/>
    <w:rsid w:val="005A68CA"/>
    <w:rsid w:val="005A6910"/>
    <w:rsid w:val="005B0E0A"/>
    <w:rsid w:val="005B2169"/>
    <w:rsid w:val="005B54D3"/>
    <w:rsid w:val="005C1E00"/>
    <w:rsid w:val="005C47CD"/>
    <w:rsid w:val="005C4B5D"/>
    <w:rsid w:val="005C4F6F"/>
    <w:rsid w:val="005C68BB"/>
    <w:rsid w:val="005C6ED1"/>
    <w:rsid w:val="005C788F"/>
    <w:rsid w:val="005D11E2"/>
    <w:rsid w:val="005D70A5"/>
    <w:rsid w:val="005E132C"/>
    <w:rsid w:val="005E635F"/>
    <w:rsid w:val="005E6BED"/>
    <w:rsid w:val="005E6F37"/>
    <w:rsid w:val="005F2626"/>
    <w:rsid w:val="005F3919"/>
    <w:rsid w:val="0060042D"/>
    <w:rsid w:val="0060057D"/>
    <w:rsid w:val="006131BB"/>
    <w:rsid w:val="00613E32"/>
    <w:rsid w:val="00616353"/>
    <w:rsid w:val="00617F69"/>
    <w:rsid w:val="00626689"/>
    <w:rsid w:val="006316F9"/>
    <w:rsid w:val="006431EA"/>
    <w:rsid w:val="00644A4A"/>
    <w:rsid w:val="00651EDF"/>
    <w:rsid w:val="00652A0D"/>
    <w:rsid w:val="00652AEB"/>
    <w:rsid w:val="00654A16"/>
    <w:rsid w:val="00656868"/>
    <w:rsid w:val="00661A46"/>
    <w:rsid w:val="00662067"/>
    <w:rsid w:val="00667AA0"/>
    <w:rsid w:val="00667E28"/>
    <w:rsid w:val="00674D62"/>
    <w:rsid w:val="00676E98"/>
    <w:rsid w:val="006835BB"/>
    <w:rsid w:val="00683BCA"/>
    <w:rsid w:val="00684B22"/>
    <w:rsid w:val="00685C00"/>
    <w:rsid w:val="006872EF"/>
    <w:rsid w:val="006879EC"/>
    <w:rsid w:val="006944F3"/>
    <w:rsid w:val="006A0EDC"/>
    <w:rsid w:val="006A250C"/>
    <w:rsid w:val="006A428B"/>
    <w:rsid w:val="006B3615"/>
    <w:rsid w:val="006B730F"/>
    <w:rsid w:val="006C18E4"/>
    <w:rsid w:val="006C2073"/>
    <w:rsid w:val="006C4BB4"/>
    <w:rsid w:val="006C563A"/>
    <w:rsid w:val="006C69DB"/>
    <w:rsid w:val="006C7D0B"/>
    <w:rsid w:val="006D3244"/>
    <w:rsid w:val="006D3C3D"/>
    <w:rsid w:val="006D44E5"/>
    <w:rsid w:val="006D69A3"/>
    <w:rsid w:val="006D6C40"/>
    <w:rsid w:val="006E297F"/>
    <w:rsid w:val="006E4946"/>
    <w:rsid w:val="006E710F"/>
    <w:rsid w:val="006F19F5"/>
    <w:rsid w:val="006F2C0D"/>
    <w:rsid w:val="006F63C8"/>
    <w:rsid w:val="00705A81"/>
    <w:rsid w:val="00707D7D"/>
    <w:rsid w:val="00714EBA"/>
    <w:rsid w:val="0071683C"/>
    <w:rsid w:val="0071785E"/>
    <w:rsid w:val="00721C6F"/>
    <w:rsid w:val="0073588A"/>
    <w:rsid w:val="00747558"/>
    <w:rsid w:val="00752260"/>
    <w:rsid w:val="007555CD"/>
    <w:rsid w:val="00760728"/>
    <w:rsid w:val="007611EF"/>
    <w:rsid w:val="00761A35"/>
    <w:rsid w:val="0076619C"/>
    <w:rsid w:val="00767C78"/>
    <w:rsid w:val="00772424"/>
    <w:rsid w:val="00777272"/>
    <w:rsid w:val="007827CC"/>
    <w:rsid w:val="00783322"/>
    <w:rsid w:val="00783493"/>
    <w:rsid w:val="007847E6"/>
    <w:rsid w:val="007977F0"/>
    <w:rsid w:val="007A2045"/>
    <w:rsid w:val="007A2673"/>
    <w:rsid w:val="007A3DB2"/>
    <w:rsid w:val="007A45E4"/>
    <w:rsid w:val="007A5225"/>
    <w:rsid w:val="007A7AE8"/>
    <w:rsid w:val="007A7DD8"/>
    <w:rsid w:val="007B0B55"/>
    <w:rsid w:val="007B7375"/>
    <w:rsid w:val="007B73F4"/>
    <w:rsid w:val="007C09FD"/>
    <w:rsid w:val="007C0A2A"/>
    <w:rsid w:val="007C2A07"/>
    <w:rsid w:val="007C2F3E"/>
    <w:rsid w:val="007C64D1"/>
    <w:rsid w:val="007C6970"/>
    <w:rsid w:val="007C7B1D"/>
    <w:rsid w:val="007D2B22"/>
    <w:rsid w:val="007D2C94"/>
    <w:rsid w:val="007D43D3"/>
    <w:rsid w:val="007D4604"/>
    <w:rsid w:val="007D6BA1"/>
    <w:rsid w:val="00802711"/>
    <w:rsid w:val="00802751"/>
    <w:rsid w:val="008063CE"/>
    <w:rsid w:val="00807F48"/>
    <w:rsid w:val="008239C9"/>
    <w:rsid w:val="008255A0"/>
    <w:rsid w:val="00827709"/>
    <w:rsid w:val="00832AEC"/>
    <w:rsid w:val="00832E5F"/>
    <w:rsid w:val="008335B9"/>
    <w:rsid w:val="00834089"/>
    <w:rsid w:val="008366D4"/>
    <w:rsid w:val="0084043F"/>
    <w:rsid w:val="0084060F"/>
    <w:rsid w:val="00840E06"/>
    <w:rsid w:val="008463BE"/>
    <w:rsid w:val="00846666"/>
    <w:rsid w:val="00847763"/>
    <w:rsid w:val="008501F2"/>
    <w:rsid w:val="008506FB"/>
    <w:rsid w:val="008520A9"/>
    <w:rsid w:val="00863FBB"/>
    <w:rsid w:val="008641BF"/>
    <w:rsid w:val="0086529F"/>
    <w:rsid w:val="0086690C"/>
    <w:rsid w:val="00866B32"/>
    <w:rsid w:val="00866FAC"/>
    <w:rsid w:val="0086740F"/>
    <w:rsid w:val="00870272"/>
    <w:rsid w:val="00876FE2"/>
    <w:rsid w:val="0088062C"/>
    <w:rsid w:val="008809F5"/>
    <w:rsid w:val="0088446D"/>
    <w:rsid w:val="00884D94"/>
    <w:rsid w:val="00885018"/>
    <w:rsid w:val="0088615B"/>
    <w:rsid w:val="00894672"/>
    <w:rsid w:val="00895A58"/>
    <w:rsid w:val="00897EB5"/>
    <w:rsid w:val="008A73E2"/>
    <w:rsid w:val="008B1504"/>
    <w:rsid w:val="008B1C3A"/>
    <w:rsid w:val="008B2351"/>
    <w:rsid w:val="008B3189"/>
    <w:rsid w:val="008B3E0F"/>
    <w:rsid w:val="008B41F0"/>
    <w:rsid w:val="008B4642"/>
    <w:rsid w:val="008B5336"/>
    <w:rsid w:val="008C0B90"/>
    <w:rsid w:val="008C7C9D"/>
    <w:rsid w:val="008D068A"/>
    <w:rsid w:val="008D2EBA"/>
    <w:rsid w:val="008D44F7"/>
    <w:rsid w:val="008D540C"/>
    <w:rsid w:val="008D5505"/>
    <w:rsid w:val="008D58D1"/>
    <w:rsid w:val="008E1024"/>
    <w:rsid w:val="008E1BDE"/>
    <w:rsid w:val="008E6A92"/>
    <w:rsid w:val="008F165A"/>
    <w:rsid w:val="008F2ADE"/>
    <w:rsid w:val="008F6D64"/>
    <w:rsid w:val="0090091B"/>
    <w:rsid w:val="00901862"/>
    <w:rsid w:val="009040A4"/>
    <w:rsid w:val="0090421F"/>
    <w:rsid w:val="00907B80"/>
    <w:rsid w:val="00907FA4"/>
    <w:rsid w:val="0091389C"/>
    <w:rsid w:val="00913D9A"/>
    <w:rsid w:val="00914339"/>
    <w:rsid w:val="009218A2"/>
    <w:rsid w:val="00922436"/>
    <w:rsid w:val="00923B0F"/>
    <w:rsid w:val="00930253"/>
    <w:rsid w:val="009302E3"/>
    <w:rsid w:val="00940D0F"/>
    <w:rsid w:val="00943989"/>
    <w:rsid w:val="00944151"/>
    <w:rsid w:val="00945689"/>
    <w:rsid w:val="009479AA"/>
    <w:rsid w:val="00951C72"/>
    <w:rsid w:val="00962B7F"/>
    <w:rsid w:val="00970AB8"/>
    <w:rsid w:val="009728D5"/>
    <w:rsid w:val="009760ED"/>
    <w:rsid w:val="00976DAD"/>
    <w:rsid w:val="00987392"/>
    <w:rsid w:val="00987E63"/>
    <w:rsid w:val="009926C3"/>
    <w:rsid w:val="00997767"/>
    <w:rsid w:val="009A0157"/>
    <w:rsid w:val="009A0513"/>
    <w:rsid w:val="009A2AAD"/>
    <w:rsid w:val="009A2ABE"/>
    <w:rsid w:val="009A49B1"/>
    <w:rsid w:val="009A64A7"/>
    <w:rsid w:val="009A75C0"/>
    <w:rsid w:val="009A78B9"/>
    <w:rsid w:val="009B3704"/>
    <w:rsid w:val="009B3D1E"/>
    <w:rsid w:val="009B61F9"/>
    <w:rsid w:val="009C116D"/>
    <w:rsid w:val="009C6B23"/>
    <w:rsid w:val="009C6C75"/>
    <w:rsid w:val="009C7DA0"/>
    <w:rsid w:val="009D283D"/>
    <w:rsid w:val="009D29BF"/>
    <w:rsid w:val="009D331B"/>
    <w:rsid w:val="009D54C7"/>
    <w:rsid w:val="009D6CBD"/>
    <w:rsid w:val="009E0A50"/>
    <w:rsid w:val="009E162E"/>
    <w:rsid w:val="009E377D"/>
    <w:rsid w:val="009E3BD0"/>
    <w:rsid w:val="009E40D6"/>
    <w:rsid w:val="009E53DB"/>
    <w:rsid w:val="009F0C9D"/>
    <w:rsid w:val="009F24CD"/>
    <w:rsid w:val="009F6E77"/>
    <w:rsid w:val="00A0143B"/>
    <w:rsid w:val="00A0180A"/>
    <w:rsid w:val="00A060A8"/>
    <w:rsid w:val="00A17FDB"/>
    <w:rsid w:val="00A26893"/>
    <w:rsid w:val="00A31608"/>
    <w:rsid w:val="00A31DE7"/>
    <w:rsid w:val="00A3466E"/>
    <w:rsid w:val="00A4125D"/>
    <w:rsid w:val="00A43961"/>
    <w:rsid w:val="00A4505A"/>
    <w:rsid w:val="00A47351"/>
    <w:rsid w:val="00A478CC"/>
    <w:rsid w:val="00A51F2B"/>
    <w:rsid w:val="00A52F1A"/>
    <w:rsid w:val="00A555E1"/>
    <w:rsid w:val="00A55984"/>
    <w:rsid w:val="00A559BA"/>
    <w:rsid w:val="00A5700D"/>
    <w:rsid w:val="00A60B2B"/>
    <w:rsid w:val="00A61E7A"/>
    <w:rsid w:val="00A62F5C"/>
    <w:rsid w:val="00A67676"/>
    <w:rsid w:val="00A72BCF"/>
    <w:rsid w:val="00A759A6"/>
    <w:rsid w:val="00A77AF8"/>
    <w:rsid w:val="00A8219E"/>
    <w:rsid w:val="00A85551"/>
    <w:rsid w:val="00A863EB"/>
    <w:rsid w:val="00A93218"/>
    <w:rsid w:val="00A93EB9"/>
    <w:rsid w:val="00A94361"/>
    <w:rsid w:val="00AA32F6"/>
    <w:rsid w:val="00AA3427"/>
    <w:rsid w:val="00AA4C78"/>
    <w:rsid w:val="00AA4F11"/>
    <w:rsid w:val="00AA7261"/>
    <w:rsid w:val="00AA7843"/>
    <w:rsid w:val="00AB25C9"/>
    <w:rsid w:val="00AB2DB3"/>
    <w:rsid w:val="00AB2F31"/>
    <w:rsid w:val="00AB445E"/>
    <w:rsid w:val="00AB590A"/>
    <w:rsid w:val="00AB7B1A"/>
    <w:rsid w:val="00AC5225"/>
    <w:rsid w:val="00AD5412"/>
    <w:rsid w:val="00AD6C08"/>
    <w:rsid w:val="00AE18EA"/>
    <w:rsid w:val="00AE531C"/>
    <w:rsid w:val="00AE7D6A"/>
    <w:rsid w:val="00AF0C4E"/>
    <w:rsid w:val="00AF3519"/>
    <w:rsid w:val="00B00359"/>
    <w:rsid w:val="00B00408"/>
    <w:rsid w:val="00B00CF5"/>
    <w:rsid w:val="00B0259F"/>
    <w:rsid w:val="00B02724"/>
    <w:rsid w:val="00B06948"/>
    <w:rsid w:val="00B075E2"/>
    <w:rsid w:val="00B12D9C"/>
    <w:rsid w:val="00B2348B"/>
    <w:rsid w:val="00B2440E"/>
    <w:rsid w:val="00B2526A"/>
    <w:rsid w:val="00B25339"/>
    <w:rsid w:val="00B35BC8"/>
    <w:rsid w:val="00B40BA5"/>
    <w:rsid w:val="00B41C22"/>
    <w:rsid w:val="00B42F2F"/>
    <w:rsid w:val="00B43F30"/>
    <w:rsid w:val="00B44B07"/>
    <w:rsid w:val="00B465BB"/>
    <w:rsid w:val="00B475A9"/>
    <w:rsid w:val="00B525A0"/>
    <w:rsid w:val="00B5338E"/>
    <w:rsid w:val="00B544AA"/>
    <w:rsid w:val="00B552D6"/>
    <w:rsid w:val="00B56FD1"/>
    <w:rsid w:val="00B633BE"/>
    <w:rsid w:val="00B64380"/>
    <w:rsid w:val="00B64C8F"/>
    <w:rsid w:val="00B66A94"/>
    <w:rsid w:val="00B7072C"/>
    <w:rsid w:val="00B722DD"/>
    <w:rsid w:val="00B72804"/>
    <w:rsid w:val="00B73D41"/>
    <w:rsid w:val="00B73D4B"/>
    <w:rsid w:val="00B775C8"/>
    <w:rsid w:val="00B831B5"/>
    <w:rsid w:val="00B84874"/>
    <w:rsid w:val="00B9146E"/>
    <w:rsid w:val="00B9647C"/>
    <w:rsid w:val="00B96A28"/>
    <w:rsid w:val="00B9745D"/>
    <w:rsid w:val="00B979A9"/>
    <w:rsid w:val="00B979EE"/>
    <w:rsid w:val="00B97B2A"/>
    <w:rsid w:val="00BA1746"/>
    <w:rsid w:val="00BA381E"/>
    <w:rsid w:val="00BA520B"/>
    <w:rsid w:val="00BA5707"/>
    <w:rsid w:val="00BA7D08"/>
    <w:rsid w:val="00BB462A"/>
    <w:rsid w:val="00BB5E07"/>
    <w:rsid w:val="00BB66AC"/>
    <w:rsid w:val="00BC055D"/>
    <w:rsid w:val="00BC2222"/>
    <w:rsid w:val="00BC40B6"/>
    <w:rsid w:val="00BD05FE"/>
    <w:rsid w:val="00BD1B26"/>
    <w:rsid w:val="00BD39D1"/>
    <w:rsid w:val="00BE1844"/>
    <w:rsid w:val="00BE1D21"/>
    <w:rsid w:val="00BE3058"/>
    <w:rsid w:val="00BE6A96"/>
    <w:rsid w:val="00BF0249"/>
    <w:rsid w:val="00BF0D85"/>
    <w:rsid w:val="00BF3B17"/>
    <w:rsid w:val="00BF49C6"/>
    <w:rsid w:val="00BF54DD"/>
    <w:rsid w:val="00C00660"/>
    <w:rsid w:val="00C01E41"/>
    <w:rsid w:val="00C03C26"/>
    <w:rsid w:val="00C07EE8"/>
    <w:rsid w:val="00C10F9B"/>
    <w:rsid w:val="00C13821"/>
    <w:rsid w:val="00C13D03"/>
    <w:rsid w:val="00C14FD5"/>
    <w:rsid w:val="00C23474"/>
    <w:rsid w:val="00C2377F"/>
    <w:rsid w:val="00C237EE"/>
    <w:rsid w:val="00C256E0"/>
    <w:rsid w:val="00C362A3"/>
    <w:rsid w:val="00C37C94"/>
    <w:rsid w:val="00C41CA6"/>
    <w:rsid w:val="00C425F7"/>
    <w:rsid w:val="00C714EE"/>
    <w:rsid w:val="00C731E3"/>
    <w:rsid w:val="00C7458B"/>
    <w:rsid w:val="00C840CD"/>
    <w:rsid w:val="00C86B2C"/>
    <w:rsid w:val="00C9075A"/>
    <w:rsid w:val="00C910F4"/>
    <w:rsid w:val="00C91838"/>
    <w:rsid w:val="00C91D01"/>
    <w:rsid w:val="00C97C90"/>
    <w:rsid w:val="00CA4104"/>
    <w:rsid w:val="00CA5869"/>
    <w:rsid w:val="00CA635A"/>
    <w:rsid w:val="00CB2224"/>
    <w:rsid w:val="00CB66A1"/>
    <w:rsid w:val="00CD08B4"/>
    <w:rsid w:val="00CD2949"/>
    <w:rsid w:val="00CD2975"/>
    <w:rsid w:val="00CD5415"/>
    <w:rsid w:val="00CE0BC0"/>
    <w:rsid w:val="00CE1B17"/>
    <w:rsid w:val="00CE3807"/>
    <w:rsid w:val="00CE46AC"/>
    <w:rsid w:val="00CE6471"/>
    <w:rsid w:val="00CF266C"/>
    <w:rsid w:val="00CF3294"/>
    <w:rsid w:val="00CF6277"/>
    <w:rsid w:val="00CF704D"/>
    <w:rsid w:val="00D06C02"/>
    <w:rsid w:val="00D1262C"/>
    <w:rsid w:val="00D1418C"/>
    <w:rsid w:val="00D1457F"/>
    <w:rsid w:val="00D14D5D"/>
    <w:rsid w:val="00D1678C"/>
    <w:rsid w:val="00D171EE"/>
    <w:rsid w:val="00D17897"/>
    <w:rsid w:val="00D20836"/>
    <w:rsid w:val="00D21545"/>
    <w:rsid w:val="00D23415"/>
    <w:rsid w:val="00D260CD"/>
    <w:rsid w:val="00D3063F"/>
    <w:rsid w:val="00D3272A"/>
    <w:rsid w:val="00D32A57"/>
    <w:rsid w:val="00D33973"/>
    <w:rsid w:val="00D34114"/>
    <w:rsid w:val="00D35354"/>
    <w:rsid w:val="00D35AFA"/>
    <w:rsid w:val="00D36151"/>
    <w:rsid w:val="00D3646A"/>
    <w:rsid w:val="00D36F8D"/>
    <w:rsid w:val="00D40D33"/>
    <w:rsid w:val="00D40D80"/>
    <w:rsid w:val="00D41F4D"/>
    <w:rsid w:val="00D43C80"/>
    <w:rsid w:val="00D46FF2"/>
    <w:rsid w:val="00D47ED8"/>
    <w:rsid w:val="00D50992"/>
    <w:rsid w:val="00D62ED0"/>
    <w:rsid w:val="00D62FDE"/>
    <w:rsid w:val="00D65673"/>
    <w:rsid w:val="00D72C43"/>
    <w:rsid w:val="00D73B52"/>
    <w:rsid w:val="00D7647A"/>
    <w:rsid w:val="00D76D88"/>
    <w:rsid w:val="00D84CA3"/>
    <w:rsid w:val="00D85E4C"/>
    <w:rsid w:val="00D86824"/>
    <w:rsid w:val="00D87A72"/>
    <w:rsid w:val="00D87B14"/>
    <w:rsid w:val="00D912AA"/>
    <w:rsid w:val="00D91A09"/>
    <w:rsid w:val="00DB110E"/>
    <w:rsid w:val="00DB339A"/>
    <w:rsid w:val="00DB34AE"/>
    <w:rsid w:val="00DB5D81"/>
    <w:rsid w:val="00DB6C7D"/>
    <w:rsid w:val="00DB797C"/>
    <w:rsid w:val="00DB7D27"/>
    <w:rsid w:val="00DC2235"/>
    <w:rsid w:val="00DC519F"/>
    <w:rsid w:val="00DC569D"/>
    <w:rsid w:val="00DC5AC0"/>
    <w:rsid w:val="00DC6729"/>
    <w:rsid w:val="00DD11C5"/>
    <w:rsid w:val="00DD255D"/>
    <w:rsid w:val="00DD2AAD"/>
    <w:rsid w:val="00DD33D9"/>
    <w:rsid w:val="00DD3891"/>
    <w:rsid w:val="00DD451D"/>
    <w:rsid w:val="00DD4DD0"/>
    <w:rsid w:val="00DD5258"/>
    <w:rsid w:val="00DD7268"/>
    <w:rsid w:val="00DD77B7"/>
    <w:rsid w:val="00DE1E41"/>
    <w:rsid w:val="00DE4F60"/>
    <w:rsid w:val="00DE5B2C"/>
    <w:rsid w:val="00DF0466"/>
    <w:rsid w:val="00DF2E60"/>
    <w:rsid w:val="00DF3A07"/>
    <w:rsid w:val="00DF530F"/>
    <w:rsid w:val="00E00B22"/>
    <w:rsid w:val="00E01A1A"/>
    <w:rsid w:val="00E03D4A"/>
    <w:rsid w:val="00E059EC"/>
    <w:rsid w:val="00E07301"/>
    <w:rsid w:val="00E10B0A"/>
    <w:rsid w:val="00E11B3C"/>
    <w:rsid w:val="00E11BD2"/>
    <w:rsid w:val="00E12823"/>
    <w:rsid w:val="00E128EE"/>
    <w:rsid w:val="00E129C0"/>
    <w:rsid w:val="00E12FA7"/>
    <w:rsid w:val="00E134B2"/>
    <w:rsid w:val="00E17FC9"/>
    <w:rsid w:val="00E20EC8"/>
    <w:rsid w:val="00E22176"/>
    <w:rsid w:val="00E23D23"/>
    <w:rsid w:val="00E240D6"/>
    <w:rsid w:val="00E25029"/>
    <w:rsid w:val="00E25911"/>
    <w:rsid w:val="00E25C9E"/>
    <w:rsid w:val="00E324E2"/>
    <w:rsid w:val="00E32678"/>
    <w:rsid w:val="00E326FD"/>
    <w:rsid w:val="00E335D3"/>
    <w:rsid w:val="00E35CD0"/>
    <w:rsid w:val="00E35D71"/>
    <w:rsid w:val="00E3635B"/>
    <w:rsid w:val="00E36E78"/>
    <w:rsid w:val="00E37A03"/>
    <w:rsid w:val="00E37EF7"/>
    <w:rsid w:val="00E41B15"/>
    <w:rsid w:val="00E4366B"/>
    <w:rsid w:val="00E43B15"/>
    <w:rsid w:val="00E43D74"/>
    <w:rsid w:val="00E46A31"/>
    <w:rsid w:val="00E518A0"/>
    <w:rsid w:val="00E52691"/>
    <w:rsid w:val="00E527F5"/>
    <w:rsid w:val="00E54480"/>
    <w:rsid w:val="00E54D38"/>
    <w:rsid w:val="00E57593"/>
    <w:rsid w:val="00E60B19"/>
    <w:rsid w:val="00E61EF9"/>
    <w:rsid w:val="00E6724B"/>
    <w:rsid w:val="00E67751"/>
    <w:rsid w:val="00E76C77"/>
    <w:rsid w:val="00E775B4"/>
    <w:rsid w:val="00E800B7"/>
    <w:rsid w:val="00E80205"/>
    <w:rsid w:val="00E80968"/>
    <w:rsid w:val="00E84A96"/>
    <w:rsid w:val="00E84BBF"/>
    <w:rsid w:val="00E857FF"/>
    <w:rsid w:val="00E9100D"/>
    <w:rsid w:val="00E9322C"/>
    <w:rsid w:val="00E961AD"/>
    <w:rsid w:val="00EA1960"/>
    <w:rsid w:val="00EA2240"/>
    <w:rsid w:val="00EA36BF"/>
    <w:rsid w:val="00EA7E0F"/>
    <w:rsid w:val="00EA7E9B"/>
    <w:rsid w:val="00EC03FF"/>
    <w:rsid w:val="00ED14EE"/>
    <w:rsid w:val="00ED5255"/>
    <w:rsid w:val="00EE50B0"/>
    <w:rsid w:val="00EE5868"/>
    <w:rsid w:val="00EE614B"/>
    <w:rsid w:val="00EE7660"/>
    <w:rsid w:val="00EF0E33"/>
    <w:rsid w:val="00EF3242"/>
    <w:rsid w:val="00EF4E17"/>
    <w:rsid w:val="00EF556E"/>
    <w:rsid w:val="00EF5BCF"/>
    <w:rsid w:val="00EF6303"/>
    <w:rsid w:val="00EF6F4B"/>
    <w:rsid w:val="00F0130C"/>
    <w:rsid w:val="00F02FC9"/>
    <w:rsid w:val="00F03EF2"/>
    <w:rsid w:val="00F0581F"/>
    <w:rsid w:val="00F07F82"/>
    <w:rsid w:val="00F11567"/>
    <w:rsid w:val="00F1543F"/>
    <w:rsid w:val="00F16DF9"/>
    <w:rsid w:val="00F20C23"/>
    <w:rsid w:val="00F25C87"/>
    <w:rsid w:val="00F26519"/>
    <w:rsid w:val="00F3386B"/>
    <w:rsid w:val="00F3455D"/>
    <w:rsid w:val="00F4465A"/>
    <w:rsid w:val="00F460F0"/>
    <w:rsid w:val="00F46CEC"/>
    <w:rsid w:val="00F46DD2"/>
    <w:rsid w:val="00F513F4"/>
    <w:rsid w:val="00F540ED"/>
    <w:rsid w:val="00F5525F"/>
    <w:rsid w:val="00F5611A"/>
    <w:rsid w:val="00F574BC"/>
    <w:rsid w:val="00F730FE"/>
    <w:rsid w:val="00F73150"/>
    <w:rsid w:val="00F73A40"/>
    <w:rsid w:val="00F7433F"/>
    <w:rsid w:val="00F751A9"/>
    <w:rsid w:val="00F82F67"/>
    <w:rsid w:val="00F834FB"/>
    <w:rsid w:val="00F852F8"/>
    <w:rsid w:val="00F85642"/>
    <w:rsid w:val="00F86EC4"/>
    <w:rsid w:val="00F918F9"/>
    <w:rsid w:val="00F926B4"/>
    <w:rsid w:val="00F93B07"/>
    <w:rsid w:val="00FA0079"/>
    <w:rsid w:val="00FA20FA"/>
    <w:rsid w:val="00FA2E6E"/>
    <w:rsid w:val="00FA2ED9"/>
    <w:rsid w:val="00FA4F3B"/>
    <w:rsid w:val="00FA50C6"/>
    <w:rsid w:val="00FA6949"/>
    <w:rsid w:val="00FA75D0"/>
    <w:rsid w:val="00FA779F"/>
    <w:rsid w:val="00FB090F"/>
    <w:rsid w:val="00FB3026"/>
    <w:rsid w:val="00FB58EF"/>
    <w:rsid w:val="00FC0295"/>
    <w:rsid w:val="00FC1F09"/>
    <w:rsid w:val="00FC66A3"/>
    <w:rsid w:val="00FC7F93"/>
    <w:rsid w:val="00FD300E"/>
    <w:rsid w:val="00FD3CEB"/>
    <w:rsid w:val="00FD3CEF"/>
    <w:rsid w:val="00FD6F8F"/>
    <w:rsid w:val="00FE2CBF"/>
    <w:rsid w:val="00FE30FE"/>
    <w:rsid w:val="00FE3BA8"/>
    <w:rsid w:val="00FE58ED"/>
    <w:rsid w:val="00FE7856"/>
    <w:rsid w:val="00FE7A35"/>
    <w:rsid w:val="00FF1D11"/>
    <w:rsid w:val="00FF286E"/>
    <w:rsid w:val="00FF36E5"/>
    <w:rsid w:val="00FF4956"/>
    <w:rsid w:val="00FF66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ED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2E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A2ED9"/>
    <w:rPr>
      <w:sz w:val="18"/>
      <w:szCs w:val="18"/>
    </w:rPr>
  </w:style>
  <w:style w:type="paragraph" w:styleId="a4">
    <w:name w:val="footer"/>
    <w:basedOn w:val="a"/>
    <w:link w:val="Char0"/>
    <w:uiPriority w:val="99"/>
    <w:semiHidden/>
    <w:unhideWhenUsed/>
    <w:rsid w:val="00FA2E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A2ED9"/>
    <w:rPr>
      <w:sz w:val="18"/>
      <w:szCs w:val="18"/>
    </w:rPr>
  </w:style>
  <w:style w:type="paragraph" w:customStyle="1" w:styleId="111">
    <w:name w:val="标题111"/>
    <w:basedOn w:val="a"/>
    <w:rsid w:val="00FA2ED9"/>
    <w:pPr>
      <w:jc w:val="center"/>
    </w:pPr>
    <w:rPr>
      <w:rFonts w:ascii="宋体" w:hAnsi="宋体"/>
      <w:b/>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1553</Words>
  <Characters>8857</Characters>
  <Application>Microsoft Office Word</Application>
  <DocSecurity>0</DocSecurity>
  <Lines>73</Lines>
  <Paragraphs>20</Paragraphs>
  <ScaleCrop>false</ScaleCrop>
  <Company/>
  <LinksUpToDate>false</LinksUpToDate>
  <CharactersWithSpaces>10390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2016-09-21T01:28:00Z</dcterms:created>
  <dcterms:modified xsi:type="dcterms:W3CDTF">2016-09-21T01:31:00Z</dcterms:modified>
</cp:coreProperties>
</file>